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78E" w:rsidRPr="00A24268" w:rsidRDefault="00C2641B" w:rsidP="00083CEF">
      <w:pPr>
        <w:spacing w:line="360" w:lineRule="auto"/>
        <w:jc w:val="both"/>
        <w:rPr>
          <w:rFonts w:ascii="Times New Roman" w:hAnsi="Times New Roman"/>
          <w:b/>
          <w:sz w:val="28"/>
          <w:szCs w:val="28"/>
        </w:rPr>
      </w:pPr>
      <w:r w:rsidRPr="00A24268">
        <w:rPr>
          <w:rFonts w:ascii="Times New Roman" w:hAnsi="Times New Roman"/>
          <w:b/>
          <w:sz w:val="28"/>
          <w:szCs w:val="28"/>
        </w:rPr>
        <w:t>УДК 616.314.13-076.4</w:t>
      </w:r>
    </w:p>
    <w:p w:rsidR="00083CEF" w:rsidRPr="00F91518" w:rsidRDefault="00FA078E" w:rsidP="00F91518">
      <w:pPr>
        <w:spacing w:after="0" w:line="360" w:lineRule="auto"/>
        <w:jc w:val="both"/>
        <w:rPr>
          <w:rFonts w:ascii="Times New Roman" w:hAnsi="Times New Roman" w:cs="Times New Roman"/>
          <w:b/>
          <w:sz w:val="28"/>
          <w:szCs w:val="28"/>
          <w:vertAlign w:val="superscript"/>
        </w:rPr>
      </w:pPr>
      <w:r w:rsidRPr="00A24268">
        <w:rPr>
          <w:rFonts w:ascii="Times New Roman" w:hAnsi="Times New Roman" w:cs="Times New Roman"/>
          <w:b/>
          <w:sz w:val="28"/>
          <w:szCs w:val="28"/>
        </w:rPr>
        <w:t>Т.</w:t>
      </w:r>
      <w:r w:rsidR="005778C2" w:rsidRPr="00A24268">
        <w:rPr>
          <w:rFonts w:ascii="Times New Roman" w:hAnsi="Times New Roman" w:cs="Times New Roman"/>
          <w:b/>
          <w:sz w:val="28"/>
          <w:szCs w:val="28"/>
        </w:rPr>
        <w:t xml:space="preserve"> </w:t>
      </w:r>
      <w:r w:rsidRPr="00A24268">
        <w:rPr>
          <w:rFonts w:ascii="Times New Roman" w:hAnsi="Times New Roman" w:cs="Times New Roman"/>
          <w:b/>
          <w:sz w:val="28"/>
          <w:szCs w:val="28"/>
        </w:rPr>
        <w:t>І. Пупін</w:t>
      </w:r>
      <w:r w:rsidR="006422AD" w:rsidRPr="00A24268">
        <w:rPr>
          <w:rFonts w:ascii="Times New Roman" w:hAnsi="Times New Roman" w:cs="Times New Roman"/>
          <w:b/>
          <w:sz w:val="28"/>
          <w:szCs w:val="28"/>
          <w:vertAlign w:val="superscript"/>
        </w:rPr>
        <w:t>1</w:t>
      </w:r>
      <w:r w:rsidRPr="00A24268">
        <w:rPr>
          <w:rFonts w:ascii="Times New Roman" w:hAnsi="Times New Roman" w:cs="Times New Roman"/>
          <w:b/>
          <w:sz w:val="28"/>
          <w:szCs w:val="28"/>
        </w:rPr>
        <w:t>, Л.</w:t>
      </w:r>
      <w:r w:rsidR="005778C2" w:rsidRPr="00A24268">
        <w:rPr>
          <w:rFonts w:ascii="Times New Roman" w:hAnsi="Times New Roman" w:cs="Times New Roman"/>
          <w:b/>
          <w:sz w:val="28"/>
          <w:szCs w:val="28"/>
        </w:rPr>
        <w:t xml:space="preserve"> </w:t>
      </w:r>
      <w:r w:rsidRPr="00A24268">
        <w:rPr>
          <w:rFonts w:ascii="Times New Roman" w:hAnsi="Times New Roman" w:cs="Times New Roman"/>
          <w:b/>
          <w:sz w:val="28"/>
          <w:szCs w:val="28"/>
        </w:rPr>
        <w:t>Ю. Мінько</w:t>
      </w:r>
      <w:r w:rsidR="006422AD" w:rsidRPr="00A24268">
        <w:rPr>
          <w:rFonts w:ascii="Times New Roman" w:hAnsi="Times New Roman" w:cs="Times New Roman"/>
          <w:b/>
          <w:sz w:val="28"/>
          <w:szCs w:val="28"/>
          <w:vertAlign w:val="superscript"/>
        </w:rPr>
        <w:t>1</w:t>
      </w:r>
      <w:r w:rsidRPr="00A24268">
        <w:rPr>
          <w:rFonts w:ascii="Times New Roman" w:hAnsi="Times New Roman" w:cs="Times New Roman"/>
          <w:b/>
          <w:sz w:val="28"/>
          <w:szCs w:val="28"/>
        </w:rPr>
        <w:t>, О.</w:t>
      </w:r>
      <w:r w:rsidR="005778C2" w:rsidRPr="00A24268">
        <w:rPr>
          <w:rFonts w:ascii="Times New Roman" w:hAnsi="Times New Roman" w:cs="Times New Roman"/>
          <w:b/>
          <w:sz w:val="28"/>
          <w:szCs w:val="28"/>
        </w:rPr>
        <w:t xml:space="preserve"> </w:t>
      </w:r>
      <w:r w:rsidR="009F5BF5" w:rsidRPr="00A24268">
        <w:rPr>
          <w:rFonts w:ascii="Times New Roman" w:hAnsi="Times New Roman" w:cs="Times New Roman"/>
          <w:b/>
          <w:sz w:val="28"/>
          <w:szCs w:val="28"/>
        </w:rPr>
        <w:t xml:space="preserve">М. </w:t>
      </w:r>
      <w:r w:rsidRPr="00A24268">
        <w:rPr>
          <w:rFonts w:ascii="Times New Roman" w:hAnsi="Times New Roman" w:cs="Times New Roman"/>
          <w:b/>
          <w:sz w:val="28"/>
          <w:szCs w:val="28"/>
        </w:rPr>
        <w:t>Ільницька</w:t>
      </w:r>
      <w:r w:rsidR="006422AD" w:rsidRPr="00A24268">
        <w:rPr>
          <w:rFonts w:ascii="Times New Roman" w:hAnsi="Times New Roman" w:cs="Times New Roman"/>
          <w:b/>
          <w:sz w:val="28"/>
          <w:szCs w:val="28"/>
          <w:vertAlign w:val="superscript"/>
        </w:rPr>
        <w:t>2</w:t>
      </w:r>
      <w:r w:rsidRPr="00A24268">
        <w:rPr>
          <w:rFonts w:ascii="Times New Roman" w:hAnsi="Times New Roman" w:cs="Times New Roman"/>
          <w:b/>
          <w:sz w:val="28"/>
          <w:szCs w:val="28"/>
        </w:rPr>
        <w:t>, К.</w:t>
      </w:r>
      <w:r w:rsidR="005778C2" w:rsidRPr="00A24268">
        <w:rPr>
          <w:rFonts w:ascii="Times New Roman" w:hAnsi="Times New Roman" w:cs="Times New Roman"/>
          <w:b/>
          <w:sz w:val="28"/>
          <w:szCs w:val="28"/>
        </w:rPr>
        <w:t xml:space="preserve"> </w:t>
      </w:r>
      <w:r w:rsidRPr="00A24268">
        <w:rPr>
          <w:rFonts w:ascii="Times New Roman" w:hAnsi="Times New Roman" w:cs="Times New Roman"/>
          <w:b/>
          <w:sz w:val="28"/>
          <w:szCs w:val="28"/>
        </w:rPr>
        <w:t>А. Мороз</w:t>
      </w:r>
      <w:r w:rsidR="006422AD" w:rsidRPr="00A24268">
        <w:rPr>
          <w:rFonts w:ascii="Times New Roman" w:hAnsi="Times New Roman" w:cs="Times New Roman"/>
          <w:b/>
          <w:sz w:val="28"/>
          <w:szCs w:val="28"/>
          <w:vertAlign w:val="superscript"/>
        </w:rPr>
        <w:t>1</w:t>
      </w:r>
      <w:r w:rsidRPr="00A24268">
        <w:rPr>
          <w:rFonts w:ascii="Times New Roman" w:hAnsi="Times New Roman" w:cs="Times New Roman"/>
          <w:b/>
          <w:sz w:val="28"/>
          <w:szCs w:val="28"/>
        </w:rPr>
        <w:t>, М.</w:t>
      </w:r>
      <w:r w:rsidR="005778C2" w:rsidRPr="00A24268">
        <w:rPr>
          <w:rFonts w:ascii="Times New Roman" w:hAnsi="Times New Roman" w:cs="Times New Roman"/>
          <w:b/>
          <w:sz w:val="28"/>
          <w:szCs w:val="28"/>
        </w:rPr>
        <w:t xml:space="preserve"> </w:t>
      </w:r>
      <w:r w:rsidRPr="00A24268">
        <w:rPr>
          <w:rFonts w:ascii="Times New Roman" w:hAnsi="Times New Roman" w:cs="Times New Roman"/>
          <w:b/>
          <w:sz w:val="28"/>
          <w:szCs w:val="28"/>
        </w:rPr>
        <w:t>С.</w:t>
      </w:r>
      <w:r w:rsidR="003A0345" w:rsidRPr="00A24268">
        <w:rPr>
          <w:rFonts w:ascii="Times New Roman" w:hAnsi="Times New Roman" w:cs="Times New Roman"/>
          <w:b/>
          <w:sz w:val="28"/>
          <w:szCs w:val="28"/>
        </w:rPr>
        <w:t xml:space="preserve"> </w:t>
      </w:r>
      <w:r w:rsidRPr="00A24268">
        <w:rPr>
          <w:rFonts w:ascii="Times New Roman" w:hAnsi="Times New Roman" w:cs="Times New Roman"/>
          <w:b/>
          <w:sz w:val="28"/>
          <w:szCs w:val="28"/>
        </w:rPr>
        <w:t>Залізняк</w:t>
      </w:r>
      <w:r w:rsidR="006422AD" w:rsidRPr="00A24268">
        <w:rPr>
          <w:rFonts w:ascii="Times New Roman" w:hAnsi="Times New Roman" w:cs="Times New Roman"/>
          <w:b/>
          <w:sz w:val="28"/>
          <w:szCs w:val="28"/>
          <w:vertAlign w:val="superscript"/>
        </w:rPr>
        <w:t>3</w:t>
      </w:r>
      <w:r w:rsidR="006422AD" w:rsidRPr="00A24268">
        <w:rPr>
          <w:rFonts w:ascii="Times New Roman" w:hAnsi="Times New Roman" w:cs="Times New Roman"/>
          <w:b/>
          <w:sz w:val="28"/>
          <w:szCs w:val="28"/>
        </w:rPr>
        <w:t xml:space="preserve">, </w:t>
      </w:r>
      <w:r w:rsidR="006422AD" w:rsidRPr="00A24268">
        <w:rPr>
          <w:rFonts w:ascii="Times New Roman" w:eastAsia="Calibri" w:hAnsi="Times New Roman" w:cs="Times New Roman"/>
          <w:b/>
          <w:sz w:val="28"/>
          <w:szCs w:val="28"/>
        </w:rPr>
        <w:t>М</w:t>
      </w:r>
      <w:r w:rsidR="006422AD" w:rsidRPr="00A24268">
        <w:rPr>
          <w:rFonts w:ascii="Times New Roman" w:hAnsi="Times New Roman" w:cs="Times New Roman"/>
          <w:b/>
          <w:sz w:val="28"/>
          <w:szCs w:val="28"/>
        </w:rPr>
        <w:t>.</w:t>
      </w:r>
      <w:r w:rsidR="005778C2" w:rsidRPr="00A24268">
        <w:rPr>
          <w:rFonts w:ascii="Times New Roman" w:hAnsi="Times New Roman" w:cs="Times New Roman"/>
          <w:b/>
          <w:sz w:val="28"/>
          <w:szCs w:val="28"/>
        </w:rPr>
        <w:t xml:space="preserve"> </w:t>
      </w:r>
      <w:r w:rsidR="006422AD" w:rsidRPr="00A24268">
        <w:rPr>
          <w:rFonts w:ascii="Times New Roman" w:eastAsia="Calibri" w:hAnsi="Times New Roman" w:cs="Times New Roman"/>
          <w:b/>
          <w:sz w:val="28"/>
          <w:szCs w:val="28"/>
        </w:rPr>
        <w:t>А</w:t>
      </w:r>
      <w:r w:rsidR="006422AD" w:rsidRPr="00A24268">
        <w:rPr>
          <w:rFonts w:ascii="Times New Roman" w:hAnsi="Times New Roman" w:cs="Times New Roman"/>
          <w:b/>
          <w:sz w:val="28"/>
          <w:szCs w:val="28"/>
        </w:rPr>
        <w:t>. Дубас</w:t>
      </w:r>
      <w:r w:rsidR="006422AD" w:rsidRPr="00A24268">
        <w:rPr>
          <w:rFonts w:ascii="Times New Roman" w:hAnsi="Times New Roman" w:cs="Times New Roman"/>
          <w:b/>
          <w:sz w:val="28"/>
          <w:szCs w:val="28"/>
          <w:vertAlign w:val="superscript"/>
        </w:rPr>
        <w:t>1</w:t>
      </w:r>
    </w:p>
    <w:p w:rsidR="006422AD" w:rsidRPr="00F91518" w:rsidRDefault="006422AD" w:rsidP="00083CEF">
      <w:pPr>
        <w:spacing w:line="360" w:lineRule="auto"/>
        <w:jc w:val="both"/>
        <w:rPr>
          <w:rFonts w:ascii="Times New Roman" w:hAnsi="Times New Roman" w:cs="Times New Roman"/>
          <w:sz w:val="28"/>
          <w:szCs w:val="28"/>
        </w:rPr>
      </w:pPr>
      <w:r w:rsidRPr="00083CEF">
        <w:rPr>
          <w:rFonts w:ascii="Times New Roman" w:hAnsi="Times New Roman" w:cs="Times New Roman"/>
          <w:b/>
          <w:sz w:val="28"/>
          <w:szCs w:val="28"/>
        </w:rPr>
        <w:t>1.</w:t>
      </w:r>
      <w:r w:rsidRPr="00083CEF">
        <w:rPr>
          <w:rFonts w:ascii="Times New Roman" w:hAnsi="Times New Roman" w:cs="Times New Roman"/>
          <w:b/>
          <w:sz w:val="28"/>
          <w:szCs w:val="28"/>
        </w:rPr>
        <w:tab/>
      </w:r>
      <w:r w:rsidRPr="00F91518">
        <w:rPr>
          <w:rFonts w:ascii="Times New Roman" w:hAnsi="Times New Roman" w:cs="Times New Roman"/>
          <w:sz w:val="28"/>
          <w:szCs w:val="28"/>
        </w:rPr>
        <w:t>Львівський національний медичний університет імені Данила Галицького</w:t>
      </w:r>
    </w:p>
    <w:p w:rsidR="006422AD" w:rsidRPr="00F91518" w:rsidRDefault="006422AD" w:rsidP="00083CEF">
      <w:pPr>
        <w:spacing w:line="360" w:lineRule="auto"/>
        <w:jc w:val="both"/>
        <w:rPr>
          <w:rFonts w:ascii="Times New Roman" w:hAnsi="Times New Roman" w:cs="Times New Roman"/>
          <w:sz w:val="28"/>
          <w:szCs w:val="28"/>
        </w:rPr>
      </w:pPr>
      <w:r w:rsidRPr="00F91518">
        <w:rPr>
          <w:rFonts w:ascii="Times New Roman" w:hAnsi="Times New Roman" w:cs="Times New Roman"/>
          <w:sz w:val="28"/>
          <w:szCs w:val="28"/>
        </w:rPr>
        <w:t>2.</w:t>
      </w:r>
      <w:r w:rsidRPr="00F91518">
        <w:rPr>
          <w:rFonts w:ascii="Times New Roman" w:hAnsi="Times New Roman" w:cs="Times New Roman"/>
          <w:sz w:val="28"/>
          <w:szCs w:val="28"/>
        </w:rPr>
        <w:tab/>
        <w:t>Івано-Франківський національний медичний університет</w:t>
      </w:r>
    </w:p>
    <w:p w:rsidR="00A26F02" w:rsidRPr="00F91518" w:rsidRDefault="006422AD" w:rsidP="00083CEF">
      <w:pPr>
        <w:spacing w:line="360" w:lineRule="auto"/>
        <w:jc w:val="both"/>
        <w:rPr>
          <w:rFonts w:ascii="Times New Roman" w:hAnsi="Times New Roman" w:cs="Times New Roman"/>
          <w:sz w:val="28"/>
          <w:szCs w:val="28"/>
          <w:shd w:val="clear" w:color="auto" w:fill="FFFFFF"/>
        </w:rPr>
      </w:pPr>
      <w:r w:rsidRPr="00F91518">
        <w:rPr>
          <w:rFonts w:ascii="Times New Roman" w:hAnsi="Times New Roman" w:cs="Times New Roman"/>
          <w:sz w:val="28"/>
          <w:szCs w:val="28"/>
        </w:rPr>
        <w:t>3.</w:t>
      </w:r>
      <w:r w:rsidRPr="00F91518">
        <w:rPr>
          <w:rFonts w:ascii="Times New Roman" w:hAnsi="Times New Roman" w:cs="Times New Roman"/>
          <w:sz w:val="28"/>
          <w:szCs w:val="28"/>
        </w:rPr>
        <w:tab/>
      </w:r>
      <w:r w:rsidR="003A0345" w:rsidRPr="00F91518">
        <w:rPr>
          <w:rFonts w:ascii="Times New Roman" w:hAnsi="Times New Roman" w:cs="Times New Roman"/>
          <w:sz w:val="28"/>
          <w:szCs w:val="28"/>
        </w:rPr>
        <w:t>ДВНЗ «</w:t>
      </w:r>
      <w:r w:rsidRPr="00F91518">
        <w:rPr>
          <w:rStyle w:val="a7"/>
          <w:rFonts w:ascii="Times New Roman" w:hAnsi="Times New Roman" w:cs="Times New Roman"/>
          <w:bCs/>
          <w:i w:val="0"/>
          <w:iCs w:val="0"/>
          <w:sz w:val="28"/>
          <w:szCs w:val="28"/>
          <w:shd w:val="clear" w:color="auto" w:fill="FFFFFF"/>
        </w:rPr>
        <w:t>Тернопільський</w:t>
      </w:r>
      <w:r w:rsidRPr="00F91518">
        <w:rPr>
          <w:rFonts w:ascii="Times New Roman" w:hAnsi="Times New Roman" w:cs="Times New Roman"/>
          <w:sz w:val="28"/>
          <w:szCs w:val="28"/>
          <w:shd w:val="clear" w:color="auto" w:fill="FFFFFF"/>
        </w:rPr>
        <w:t xml:space="preserve"> державний </w:t>
      </w:r>
      <w:r w:rsidRPr="00F91518">
        <w:rPr>
          <w:rStyle w:val="a7"/>
          <w:rFonts w:ascii="Times New Roman" w:hAnsi="Times New Roman" w:cs="Times New Roman"/>
          <w:bCs/>
          <w:i w:val="0"/>
          <w:iCs w:val="0"/>
          <w:sz w:val="28"/>
          <w:szCs w:val="28"/>
          <w:shd w:val="clear" w:color="auto" w:fill="FFFFFF"/>
        </w:rPr>
        <w:t>медичний університет</w:t>
      </w:r>
      <w:r w:rsidRPr="00F91518">
        <w:rPr>
          <w:rFonts w:ascii="Times New Roman" w:hAnsi="Times New Roman" w:cs="Times New Roman"/>
          <w:sz w:val="28"/>
          <w:szCs w:val="28"/>
          <w:shd w:val="clear" w:color="auto" w:fill="FFFFFF"/>
        </w:rPr>
        <w:t xml:space="preserve"> імені І.</w:t>
      </w:r>
      <w:r w:rsidR="00B02BD9" w:rsidRPr="00F91518">
        <w:rPr>
          <w:rFonts w:ascii="Times New Roman" w:hAnsi="Times New Roman" w:cs="Times New Roman"/>
          <w:sz w:val="28"/>
          <w:szCs w:val="28"/>
          <w:shd w:val="clear" w:color="auto" w:fill="FFFFFF"/>
        </w:rPr>
        <w:t xml:space="preserve"> Я. </w:t>
      </w:r>
      <w:proofErr w:type="spellStart"/>
      <w:r w:rsidRPr="00F91518">
        <w:rPr>
          <w:rFonts w:ascii="Times New Roman" w:hAnsi="Times New Roman" w:cs="Times New Roman"/>
          <w:sz w:val="28"/>
          <w:szCs w:val="28"/>
          <w:shd w:val="clear" w:color="auto" w:fill="FFFFFF"/>
        </w:rPr>
        <w:t>Горбачевського</w:t>
      </w:r>
      <w:proofErr w:type="spellEnd"/>
      <w:r w:rsidR="003A0345" w:rsidRPr="00F91518">
        <w:rPr>
          <w:rFonts w:ascii="Times New Roman" w:hAnsi="Times New Roman" w:cs="Times New Roman"/>
          <w:sz w:val="28"/>
          <w:szCs w:val="28"/>
          <w:shd w:val="clear" w:color="auto" w:fill="FFFFFF"/>
        </w:rPr>
        <w:t>»</w:t>
      </w:r>
    </w:p>
    <w:p w:rsidR="00A26F02" w:rsidRPr="00A26F02" w:rsidRDefault="00A26F02" w:rsidP="00A26F02">
      <w:pPr>
        <w:spacing w:line="360" w:lineRule="auto"/>
        <w:jc w:val="center"/>
        <w:rPr>
          <w:rFonts w:ascii="Times New Roman" w:eastAsia="Calibri" w:hAnsi="Times New Roman" w:cs="Times New Roman"/>
          <w:b/>
          <w:sz w:val="28"/>
          <w:szCs w:val="28"/>
        </w:rPr>
      </w:pPr>
      <w:bookmarkStart w:id="0" w:name="_GoBack"/>
      <w:r w:rsidRPr="00083CEF">
        <w:rPr>
          <w:rFonts w:ascii="Times New Roman" w:hAnsi="Times New Roman"/>
          <w:b/>
          <w:sz w:val="28"/>
          <w:szCs w:val="28"/>
        </w:rPr>
        <w:t xml:space="preserve">ЗАСТОСУВАННЯ </w:t>
      </w:r>
      <w:r w:rsidRPr="00083CEF">
        <w:rPr>
          <w:rFonts w:ascii="Times New Roman" w:eastAsia="Calibri" w:hAnsi="Times New Roman" w:cs="Times New Roman"/>
          <w:b/>
          <w:sz w:val="28"/>
          <w:szCs w:val="28"/>
        </w:rPr>
        <w:t>АТОМНО-СИЛОВОЇ МІКРОСКОПІЇ</w:t>
      </w:r>
      <w:r w:rsidRPr="00083CEF">
        <w:rPr>
          <w:rFonts w:ascii="Times New Roman" w:hAnsi="Times New Roman"/>
          <w:b/>
          <w:sz w:val="28"/>
          <w:szCs w:val="28"/>
        </w:rPr>
        <w:t xml:space="preserve"> ДЛЯ ВИВЧЕННЯ </w:t>
      </w:r>
      <w:r w:rsidRPr="00083CEF">
        <w:rPr>
          <w:rFonts w:ascii="Times New Roman" w:eastAsia="Calibri" w:hAnsi="Times New Roman" w:cs="Times New Roman"/>
          <w:b/>
          <w:sz w:val="28"/>
          <w:szCs w:val="28"/>
        </w:rPr>
        <w:t>ПОВЕРХН</w:t>
      </w:r>
      <w:r w:rsidRPr="00083CEF">
        <w:rPr>
          <w:rFonts w:ascii="Times New Roman" w:hAnsi="Times New Roman"/>
          <w:b/>
          <w:sz w:val="28"/>
          <w:szCs w:val="28"/>
        </w:rPr>
        <w:t>І</w:t>
      </w:r>
      <w:r w:rsidRPr="00083CEF">
        <w:rPr>
          <w:rFonts w:ascii="Times New Roman" w:eastAsia="Calibri" w:hAnsi="Times New Roman" w:cs="Times New Roman"/>
          <w:b/>
          <w:sz w:val="28"/>
          <w:szCs w:val="28"/>
        </w:rPr>
        <w:t xml:space="preserve"> ЕМАЛІ ЗУБА</w:t>
      </w:r>
    </w:p>
    <w:bookmarkEnd w:id="0"/>
    <w:p w:rsidR="00A24268" w:rsidRDefault="00A24268" w:rsidP="00A26F02">
      <w:pPr>
        <w:suppressAutoHyphens/>
        <w:spacing w:after="0" w:line="360" w:lineRule="auto"/>
        <w:ind w:firstLine="709"/>
        <w:jc w:val="both"/>
        <w:rPr>
          <w:rFonts w:ascii="Times New Roman" w:hAnsi="Times New Roman"/>
          <w:color w:val="000000"/>
          <w:sz w:val="28"/>
          <w:szCs w:val="28"/>
        </w:rPr>
      </w:pPr>
      <w:r w:rsidRPr="00083CEF">
        <w:rPr>
          <w:rFonts w:ascii="Times New Roman" w:hAnsi="Times New Roman"/>
          <w:b/>
          <w:sz w:val="28"/>
          <w:szCs w:val="28"/>
        </w:rPr>
        <w:t xml:space="preserve">Резюме. </w:t>
      </w:r>
      <w:r w:rsidRPr="00083CEF">
        <w:rPr>
          <w:rFonts w:ascii="Times New Roman" w:hAnsi="Times New Roman"/>
          <w:sz w:val="28"/>
          <w:szCs w:val="28"/>
        </w:rPr>
        <w:t>У статті представлені результати дослідження поверхні емалі зуба з застосуванням а</w:t>
      </w:r>
      <w:r w:rsidRPr="00083CEF">
        <w:rPr>
          <w:rFonts w:ascii="Times New Roman" w:hAnsi="Times New Roman"/>
          <w:color w:val="000000"/>
          <w:sz w:val="28"/>
          <w:szCs w:val="28"/>
        </w:rPr>
        <w:t xml:space="preserve">томно-силової мікроскопії. </w:t>
      </w:r>
    </w:p>
    <w:p w:rsidR="00A24268" w:rsidRDefault="00A24268" w:rsidP="00A26F02">
      <w:pPr>
        <w:spacing w:after="0" w:line="360" w:lineRule="auto"/>
        <w:ind w:firstLine="708"/>
        <w:jc w:val="both"/>
        <w:rPr>
          <w:rFonts w:ascii="Times New Roman" w:hAnsi="Times New Roman"/>
          <w:sz w:val="28"/>
          <w:szCs w:val="28"/>
        </w:rPr>
      </w:pPr>
      <w:r w:rsidRPr="00083CEF">
        <w:rPr>
          <w:rFonts w:ascii="Times New Roman" w:hAnsi="Times New Roman"/>
          <w:b/>
          <w:sz w:val="28"/>
          <w:szCs w:val="28"/>
        </w:rPr>
        <w:t>Мета дослідження.</w:t>
      </w:r>
      <w:r w:rsidRPr="00083CEF">
        <w:rPr>
          <w:rFonts w:ascii="Times New Roman" w:hAnsi="Times New Roman"/>
          <w:sz w:val="28"/>
          <w:szCs w:val="28"/>
        </w:rPr>
        <w:t xml:space="preserve"> Застосування </w:t>
      </w:r>
      <w:r w:rsidRPr="00083CEF">
        <w:rPr>
          <w:rFonts w:ascii="Times New Roman" w:hAnsi="Times New Roman"/>
          <w:color w:val="000000"/>
          <w:sz w:val="28"/>
          <w:szCs w:val="28"/>
        </w:rPr>
        <w:t xml:space="preserve">атомно-силової </w:t>
      </w:r>
      <w:r w:rsidRPr="00083CEF">
        <w:rPr>
          <w:rFonts w:ascii="Times New Roman" w:hAnsi="Times New Roman"/>
          <w:sz w:val="28"/>
          <w:szCs w:val="28"/>
        </w:rPr>
        <w:t>мікроскопії для вивчення топографії поверхні нормальної зубної емалі.</w:t>
      </w:r>
    </w:p>
    <w:p w:rsidR="00A26F02" w:rsidRPr="00083CEF" w:rsidRDefault="00A26F02" w:rsidP="00A26F02">
      <w:pPr>
        <w:spacing w:after="0" w:line="360" w:lineRule="auto"/>
        <w:ind w:firstLine="708"/>
        <w:jc w:val="both"/>
        <w:rPr>
          <w:rFonts w:ascii="Times New Roman" w:eastAsia="ArialMT" w:hAnsi="Times New Roman"/>
          <w:sz w:val="28"/>
          <w:szCs w:val="28"/>
        </w:rPr>
      </w:pPr>
      <w:r>
        <w:rPr>
          <w:rFonts w:ascii="Times New Roman" w:eastAsia="Lucida Sans Unicode" w:hAnsi="Times New Roman"/>
          <w:b/>
          <w:kern w:val="1"/>
          <w:sz w:val="28"/>
          <w:szCs w:val="28"/>
          <w:lang w:eastAsia="hi-IN" w:bidi="hi-IN"/>
        </w:rPr>
        <w:t>Ма</w:t>
      </w:r>
      <w:r w:rsidRPr="00083CEF">
        <w:rPr>
          <w:rFonts w:ascii="Times New Roman" w:eastAsia="Lucida Sans Unicode" w:hAnsi="Times New Roman"/>
          <w:b/>
          <w:kern w:val="1"/>
          <w:sz w:val="28"/>
          <w:szCs w:val="28"/>
          <w:lang w:eastAsia="hi-IN" w:bidi="hi-IN"/>
        </w:rPr>
        <w:t>т</w:t>
      </w:r>
      <w:r>
        <w:rPr>
          <w:rFonts w:ascii="Times New Roman" w:eastAsia="Lucida Sans Unicode" w:hAnsi="Times New Roman"/>
          <w:b/>
          <w:kern w:val="1"/>
          <w:sz w:val="28"/>
          <w:szCs w:val="28"/>
          <w:lang w:eastAsia="hi-IN" w:bidi="hi-IN"/>
        </w:rPr>
        <w:t>еріали</w:t>
      </w:r>
      <w:r w:rsidRPr="00083CEF">
        <w:rPr>
          <w:rFonts w:ascii="Times New Roman" w:eastAsia="Lucida Sans Unicode" w:hAnsi="Times New Roman"/>
          <w:b/>
          <w:kern w:val="1"/>
          <w:sz w:val="28"/>
          <w:szCs w:val="28"/>
          <w:lang w:eastAsia="hi-IN" w:bidi="hi-IN"/>
        </w:rPr>
        <w:t xml:space="preserve"> і методи дослідження. </w:t>
      </w:r>
      <w:r w:rsidRPr="00083CEF">
        <w:rPr>
          <w:rFonts w:ascii="Times New Roman" w:eastAsia="ArialMT" w:hAnsi="Times New Roman"/>
          <w:sz w:val="28"/>
          <w:szCs w:val="28"/>
        </w:rPr>
        <w:t>Для проведення атомно-силової мікроскопії було виготовлено зразки зрілої зубної емалі дев’яти третіх молярів без будь-яких захворювань твердих тканин. Зуби для виготовлення зразків емалі було взято після їх видалення.</w:t>
      </w:r>
      <w:r w:rsidRPr="00083CEF">
        <w:rPr>
          <w:rFonts w:ascii="Times New Roman" w:eastAsia="Lucida Sans Unicode" w:hAnsi="Times New Roman"/>
          <w:b/>
          <w:kern w:val="1"/>
          <w:sz w:val="28"/>
          <w:szCs w:val="28"/>
          <w:lang w:eastAsia="hi-IN" w:bidi="hi-IN"/>
        </w:rPr>
        <w:t xml:space="preserve"> </w:t>
      </w:r>
      <w:r w:rsidRPr="00083CEF">
        <w:rPr>
          <w:rFonts w:ascii="Times New Roman" w:eastAsia="ArialMT" w:hAnsi="Times New Roman"/>
          <w:sz w:val="28"/>
          <w:szCs w:val="28"/>
        </w:rPr>
        <w:t>Щойно видалені зуби обробляли 13% розчином перекису водню, ретельно промивали дистильованою водою, висушували. Щічну поверхню емалі розрізали на зразки за допомогою алмазного диска.</w:t>
      </w:r>
    </w:p>
    <w:p w:rsidR="00A26F02" w:rsidRPr="00083CEF" w:rsidRDefault="00A26F02" w:rsidP="00A26F02">
      <w:pPr>
        <w:spacing w:after="0" w:line="360" w:lineRule="auto"/>
        <w:ind w:firstLine="708"/>
        <w:jc w:val="both"/>
        <w:rPr>
          <w:rFonts w:ascii="Times New Roman" w:hAnsi="Times New Roman"/>
          <w:sz w:val="28"/>
          <w:szCs w:val="28"/>
        </w:rPr>
      </w:pPr>
      <w:r w:rsidRPr="00083CEF">
        <w:rPr>
          <w:rFonts w:ascii="Times New Roman" w:hAnsi="Times New Roman"/>
          <w:sz w:val="28"/>
          <w:szCs w:val="28"/>
        </w:rPr>
        <w:t xml:space="preserve">Топологічні зображення поверхні зразків емалі зуба отримували за допомогою атомно-силового мікроскопа </w:t>
      </w:r>
      <w:r w:rsidRPr="00083CEF">
        <w:rPr>
          <w:rFonts w:ascii="Times New Roman" w:hAnsi="Times New Roman"/>
          <w:sz w:val="28"/>
          <w:szCs w:val="28"/>
          <w:lang w:val="en-US"/>
        </w:rPr>
        <w:t>Solver</w:t>
      </w:r>
      <w:r w:rsidRPr="00083CEF">
        <w:rPr>
          <w:rFonts w:ascii="Times New Roman" w:hAnsi="Times New Roman"/>
          <w:sz w:val="28"/>
          <w:szCs w:val="28"/>
        </w:rPr>
        <w:t xml:space="preserve"> </w:t>
      </w:r>
      <w:r w:rsidRPr="00083CEF">
        <w:rPr>
          <w:rFonts w:ascii="Times New Roman" w:hAnsi="Times New Roman"/>
          <w:sz w:val="28"/>
          <w:szCs w:val="28"/>
          <w:lang w:val="en-US"/>
        </w:rPr>
        <w:t>P</w:t>
      </w:r>
      <w:r w:rsidRPr="00083CEF">
        <w:rPr>
          <w:rFonts w:ascii="Times New Roman" w:hAnsi="Times New Roman"/>
          <w:sz w:val="28"/>
          <w:szCs w:val="28"/>
        </w:rPr>
        <w:t>47-</w:t>
      </w:r>
      <w:r w:rsidRPr="00083CEF">
        <w:rPr>
          <w:rFonts w:ascii="Times New Roman" w:hAnsi="Times New Roman"/>
          <w:sz w:val="28"/>
          <w:szCs w:val="28"/>
          <w:lang w:val="en-US"/>
        </w:rPr>
        <w:t>PRO</w:t>
      </w:r>
      <w:r w:rsidRPr="00083CEF">
        <w:rPr>
          <w:rFonts w:ascii="Times New Roman" w:hAnsi="Times New Roman"/>
          <w:sz w:val="28"/>
          <w:szCs w:val="28"/>
        </w:rPr>
        <w:t xml:space="preserve"> (</w:t>
      </w:r>
      <w:r w:rsidRPr="00083CEF">
        <w:rPr>
          <w:rFonts w:ascii="Times New Roman" w:hAnsi="Times New Roman"/>
          <w:sz w:val="28"/>
          <w:szCs w:val="28"/>
          <w:lang w:val="en-US"/>
        </w:rPr>
        <w:t>NT</w:t>
      </w:r>
      <w:r w:rsidRPr="00083CEF">
        <w:rPr>
          <w:rFonts w:ascii="Times New Roman" w:hAnsi="Times New Roman"/>
          <w:sz w:val="28"/>
          <w:szCs w:val="28"/>
        </w:rPr>
        <w:t>-</w:t>
      </w:r>
      <w:r w:rsidRPr="00083CEF">
        <w:rPr>
          <w:rFonts w:ascii="Times New Roman" w:hAnsi="Times New Roman"/>
          <w:sz w:val="28"/>
          <w:szCs w:val="28"/>
          <w:lang w:val="en-US"/>
        </w:rPr>
        <w:t>MDT</w:t>
      </w:r>
      <w:r w:rsidRPr="00083CEF">
        <w:rPr>
          <w:rFonts w:ascii="Times New Roman" w:hAnsi="Times New Roman"/>
          <w:sz w:val="28"/>
          <w:szCs w:val="28"/>
        </w:rPr>
        <w:t xml:space="preserve">) у </w:t>
      </w:r>
      <w:proofErr w:type="spellStart"/>
      <w:r w:rsidRPr="00083CEF">
        <w:rPr>
          <w:rFonts w:ascii="Times New Roman" w:hAnsi="Times New Roman"/>
          <w:sz w:val="28"/>
          <w:szCs w:val="28"/>
        </w:rPr>
        <w:t>напівконтактному</w:t>
      </w:r>
      <w:proofErr w:type="spellEnd"/>
      <w:r w:rsidRPr="00083CEF">
        <w:rPr>
          <w:rFonts w:ascii="Times New Roman" w:hAnsi="Times New Roman"/>
          <w:sz w:val="28"/>
          <w:szCs w:val="28"/>
        </w:rPr>
        <w:t xml:space="preserve"> режимі роботи з частотою розгортки 1Гц. У роботі використовували зондові датчики </w:t>
      </w:r>
      <w:r w:rsidRPr="00083CEF">
        <w:rPr>
          <w:rFonts w:ascii="Times New Roman" w:hAnsi="Times New Roman"/>
          <w:sz w:val="28"/>
          <w:szCs w:val="28"/>
          <w:lang w:val="en-US"/>
        </w:rPr>
        <w:t>NSG</w:t>
      </w:r>
      <w:r w:rsidRPr="00083CEF">
        <w:rPr>
          <w:rFonts w:ascii="Times New Roman" w:hAnsi="Times New Roman"/>
          <w:sz w:val="28"/>
          <w:szCs w:val="28"/>
          <w:lang w:val="ru-RU"/>
        </w:rPr>
        <w:t>10-</w:t>
      </w:r>
      <w:r w:rsidRPr="00083CEF">
        <w:rPr>
          <w:rFonts w:ascii="Times New Roman" w:hAnsi="Times New Roman"/>
          <w:sz w:val="28"/>
          <w:szCs w:val="28"/>
          <w:lang w:val="en-US"/>
        </w:rPr>
        <w:t>A</w:t>
      </w:r>
      <w:r w:rsidRPr="00083CEF">
        <w:rPr>
          <w:rFonts w:ascii="Times New Roman" w:hAnsi="Times New Roman"/>
          <w:sz w:val="28"/>
          <w:szCs w:val="28"/>
        </w:rPr>
        <w:t xml:space="preserve"> з радіусом заокруглення вістря 10 нм. У результаті отримано низку зображень поверхні емалі різного масштабу та роздільною здатністю 256</w:t>
      </w:r>
      <w:r w:rsidRPr="00083CEF">
        <w:rPr>
          <w:rFonts w:ascii="Times New Roman" w:eastAsia="Lucida Sans Unicode" w:hAnsi="Times New Roman"/>
          <w:kern w:val="1"/>
          <w:sz w:val="28"/>
          <w:szCs w:val="28"/>
          <w:lang w:eastAsia="hi-IN" w:bidi="hi-IN"/>
        </w:rPr>
        <w:sym w:font="Symbol" w:char="F0B4"/>
      </w:r>
      <w:r w:rsidRPr="00083CEF">
        <w:rPr>
          <w:rFonts w:ascii="Times New Roman" w:eastAsia="Lucida Sans Unicode" w:hAnsi="Times New Roman"/>
          <w:kern w:val="1"/>
          <w:sz w:val="28"/>
          <w:szCs w:val="28"/>
          <w:lang w:eastAsia="hi-IN" w:bidi="hi-IN"/>
        </w:rPr>
        <w:t>256 точок.</w:t>
      </w:r>
    </w:p>
    <w:p w:rsidR="00C607CA" w:rsidRPr="00A26F02" w:rsidRDefault="00A26F02" w:rsidP="00A26F02">
      <w:pPr>
        <w:suppressAutoHyphens/>
        <w:spacing w:after="0" w:line="360" w:lineRule="auto"/>
        <w:ind w:firstLine="709"/>
        <w:jc w:val="both"/>
        <w:rPr>
          <w:rFonts w:ascii="Times New Roman" w:eastAsia="Lucida Sans Unicode" w:hAnsi="Times New Roman"/>
          <w:kern w:val="1"/>
          <w:sz w:val="28"/>
          <w:szCs w:val="28"/>
          <w:lang w:eastAsia="hi-IN" w:bidi="hi-IN"/>
        </w:rPr>
      </w:pPr>
      <w:r w:rsidRPr="00083CEF">
        <w:rPr>
          <w:rFonts w:ascii="Times New Roman" w:eastAsia="Lucida Sans Unicode" w:hAnsi="Times New Roman"/>
          <w:b/>
          <w:kern w:val="1"/>
          <w:sz w:val="28"/>
          <w:szCs w:val="28"/>
          <w:lang w:eastAsia="hi-IN" w:bidi="hi-IN"/>
        </w:rPr>
        <w:t xml:space="preserve">Результати досліджень та їх обговорення. </w:t>
      </w:r>
      <w:r w:rsidR="00A24268" w:rsidRPr="00083CEF">
        <w:rPr>
          <w:rFonts w:ascii="Times New Roman" w:hAnsi="Times New Roman"/>
          <w:color w:val="000000"/>
          <w:sz w:val="28"/>
          <w:szCs w:val="28"/>
        </w:rPr>
        <w:t xml:space="preserve">Встановлено, що </w:t>
      </w:r>
      <w:r w:rsidR="00A24268" w:rsidRPr="00083CEF">
        <w:rPr>
          <w:rFonts w:ascii="Times New Roman" w:eastAsia="Lucida Sans Unicode" w:hAnsi="Times New Roman"/>
          <w:kern w:val="1"/>
          <w:sz w:val="28"/>
          <w:szCs w:val="28"/>
          <w:lang w:eastAsia="hi-IN" w:bidi="hi-IN"/>
        </w:rPr>
        <w:t>рельєф поверхні емалі особливо добре видно на зображеннях ділянок розміром 1×1 </w:t>
      </w:r>
      <w:proofErr w:type="spellStart"/>
      <w:r w:rsidR="00A24268" w:rsidRPr="00083CEF">
        <w:rPr>
          <w:rFonts w:ascii="Times New Roman" w:eastAsia="Lucida Sans Unicode" w:hAnsi="Times New Roman"/>
          <w:kern w:val="1"/>
          <w:sz w:val="28"/>
          <w:szCs w:val="28"/>
          <w:lang w:eastAsia="hi-IN" w:bidi="hi-IN"/>
        </w:rPr>
        <w:t>мкм</w:t>
      </w:r>
      <w:proofErr w:type="spellEnd"/>
      <w:r w:rsidR="00A24268" w:rsidRPr="00083CEF">
        <w:rPr>
          <w:rFonts w:ascii="Times New Roman" w:eastAsia="Lucida Sans Unicode" w:hAnsi="Times New Roman"/>
          <w:kern w:val="1"/>
          <w:sz w:val="28"/>
          <w:szCs w:val="28"/>
          <w:lang w:eastAsia="hi-IN" w:bidi="hi-IN"/>
        </w:rPr>
        <w:t xml:space="preserve">, це пояснюється кратністю збільшення. Результати досліджень профілю вказують на те, що емалеві призми не є однакового розміру й для здорової емалі характерні мінімальні </w:t>
      </w:r>
      <w:r w:rsidR="00A24268" w:rsidRPr="00083CEF">
        <w:rPr>
          <w:rFonts w:ascii="Times New Roman" w:eastAsia="Lucida Sans Unicode" w:hAnsi="Times New Roman"/>
          <w:kern w:val="1"/>
          <w:sz w:val="28"/>
          <w:szCs w:val="28"/>
          <w:lang w:eastAsia="hi-IN" w:bidi="hi-IN"/>
        </w:rPr>
        <w:lastRenderedPageBreak/>
        <w:t>перепади висоти.</w:t>
      </w:r>
      <w:r w:rsidR="00A24268" w:rsidRPr="00083CEF">
        <w:rPr>
          <w:rFonts w:ascii="Times New Roman" w:hAnsi="Times New Roman"/>
          <w:sz w:val="28"/>
          <w:szCs w:val="28"/>
        </w:rPr>
        <w:t xml:space="preserve"> Середньо-квадратична шорсткість поверхні емалі у зразках в середньому становила 25,6 нм при середній висоті призм емалі 115 нм на відрізку </w:t>
      </w:r>
      <w:r w:rsidR="00A24268" w:rsidRPr="00083CEF">
        <w:rPr>
          <w:rFonts w:ascii="Times New Roman" w:hAnsi="Times New Roman"/>
          <w:noProof/>
          <w:sz w:val="28"/>
          <w:szCs w:val="28"/>
          <w:lang w:eastAsia="ru-RU"/>
        </w:rPr>
        <w:t>2,5*2,5 мкм</w:t>
      </w:r>
      <w:r w:rsidR="00A24268" w:rsidRPr="00083CEF">
        <w:rPr>
          <w:rFonts w:ascii="Times New Roman" w:hAnsi="Times New Roman"/>
          <w:sz w:val="28"/>
          <w:szCs w:val="28"/>
        </w:rPr>
        <w:t xml:space="preserve">. </w:t>
      </w:r>
    </w:p>
    <w:p w:rsidR="00C607CA" w:rsidRDefault="00C607CA" w:rsidP="00A26F02">
      <w:pPr>
        <w:spacing w:line="360" w:lineRule="auto"/>
        <w:jc w:val="both"/>
        <w:rPr>
          <w:rFonts w:ascii="Times New Roman" w:hAnsi="Times New Roman"/>
          <w:sz w:val="28"/>
          <w:szCs w:val="28"/>
        </w:rPr>
      </w:pPr>
      <w:r w:rsidRPr="00083CEF">
        <w:rPr>
          <w:rFonts w:ascii="Times New Roman" w:hAnsi="Times New Roman"/>
          <w:b/>
          <w:sz w:val="28"/>
          <w:szCs w:val="28"/>
        </w:rPr>
        <w:t xml:space="preserve">Висновки. </w:t>
      </w:r>
      <w:r w:rsidRPr="00083CEF">
        <w:rPr>
          <w:rFonts w:ascii="Times New Roman" w:hAnsi="Times New Roman"/>
          <w:sz w:val="28"/>
          <w:szCs w:val="28"/>
        </w:rPr>
        <w:t xml:space="preserve">Застосування АС-мікроскопії дозволяє оцінити такі характеристики поверхні емалі як : тривимірне зображення </w:t>
      </w:r>
      <w:r w:rsidRPr="00083CEF">
        <w:rPr>
          <w:rFonts w:ascii="Times New Roman" w:eastAsia="Lucida Sans Unicode" w:hAnsi="Times New Roman"/>
          <w:kern w:val="1"/>
          <w:sz w:val="28"/>
          <w:szCs w:val="28"/>
          <w:lang w:eastAsia="hi-IN" w:bidi="hi-IN"/>
        </w:rPr>
        <w:t>рельєфу поверхні,</w:t>
      </w:r>
      <w:r w:rsidRPr="00083CEF">
        <w:rPr>
          <w:rFonts w:ascii="Times New Roman" w:hAnsi="Times New Roman"/>
          <w:sz w:val="28"/>
          <w:szCs w:val="28"/>
        </w:rPr>
        <w:t xml:space="preserve"> </w:t>
      </w:r>
      <w:r w:rsidRPr="00083CEF">
        <w:rPr>
          <w:rFonts w:ascii="Times New Roman" w:eastAsia="Lucida Sans Unicode" w:hAnsi="Times New Roman"/>
          <w:kern w:val="1"/>
          <w:sz w:val="28"/>
          <w:szCs w:val="28"/>
          <w:lang w:eastAsia="hi-IN" w:bidi="hi-IN"/>
        </w:rPr>
        <w:t xml:space="preserve">визначення геометричних розмірів емалевих призм, обчислення середньої висоти емалевих призм </w:t>
      </w:r>
      <w:r w:rsidRPr="00083CEF">
        <w:rPr>
          <w:rFonts w:ascii="Times New Roman" w:hAnsi="Times New Roman"/>
          <w:sz w:val="28"/>
          <w:szCs w:val="28"/>
        </w:rPr>
        <w:t>і середньо-квадратичної шорсткості поверхні, що відкриває нові можливості дослідження стану поверхні зубної емалі, вивчення її структури, морфології і обчислення параметрів поверхні</w:t>
      </w:r>
      <w:r>
        <w:rPr>
          <w:rFonts w:ascii="Times New Roman" w:hAnsi="Times New Roman"/>
          <w:sz w:val="28"/>
          <w:szCs w:val="28"/>
        </w:rPr>
        <w:t>.</w:t>
      </w:r>
    </w:p>
    <w:p w:rsidR="004B1977" w:rsidRPr="00083CEF" w:rsidRDefault="004B1977" w:rsidP="004B1977">
      <w:pPr>
        <w:spacing w:after="0" w:line="360" w:lineRule="auto"/>
        <w:jc w:val="both"/>
        <w:rPr>
          <w:rFonts w:ascii="Times New Roman" w:hAnsi="Times New Roman"/>
          <w:sz w:val="28"/>
          <w:szCs w:val="28"/>
        </w:rPr>
      </w:pPr>
      <w:r w:rsidRPr="00083CEF">
        <w:rPr>
          <w:rFonts w:ascii="Times New Roman" w:hAnsi="Times New Roman"/>
          <w:b/>
          <w:sz w:val="28"/>
          <w:szCs w:val="28"/>
        </w:rPr>
        <w:t>Ключові слова:</w:t>
      </w:r>
      <w:r w:rsidRPr="00083CEF">
        <w:rPr>
          <w:rFonts w:ascii="Times New Roman" w:hAnsi="Times New Roman"/>
          <w:sz w:val="28"/>
          <w:szCs w:val="28"/>
        </w:rPr>
        <w:t xml:space="preserve"> морфологія поверхні емалі, атомно-силова мікроскопія. </w:t>
      </w:r>
    </w:p>
    <w:p w:rsidR="004B1977" w:rsidRDefault="004B1977" w:rsidP="00A26F02">
      <w:pPr>
        <w:spacing w:line="360" w:lineRule="auto"/>
        <w:jc w:val="both"/>
        <w:rPr>
          <w:rFonts w:ascii="Times New Roman" w:hAnsi="Times New Roman"/>
          <w:sz w:val="28"/>
          <w:szCs w:val="28"/>
        </w:rPr>
      </w:pPr>
    </w:p>
    <w:p w:rsidR="00A26F02" w:rsidRPr="005778C2" w:rsidRDefault="00A26F02" w:rsidP="00A26F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color w:val="212121"/>
          <w:sz w:val="28"/>
          <w:szCs w:val="28"/>
          <w:lang w:eastAsia="ru-RU"/>
        </w:rPr>
      </w:pPr>
      <w:r w:rsidRPr="005778C2">
        <w:rPr>
          <w:rFonts w:ascii="Times New Roman" w:eastAsia="Times New Roman" w:hAnsi="Times New Roman" w:cs="Times New Roman"/>
          <w:b/>
          <w:color w:val="212121"/>
          <w:sz w:val="28"/>
          <w:szCs w:val="28"/>
          <w:lang w:eastAsia="ru-RU"/>
        </w:rPr>
        <w:t>Т.</w:t>
      </w:r>
      <w:r w:rsidRPr="00A24268">
        <w:rPr>
          <w:rFonts w:ascii="Times New Roman" w:eastAsia="Times New Roman" w:hAnsi="Times New Roman" w:cs="Times New Roman"/>
          <w:b/>
          <w:color w:val="212121"/>
          <w:sz w:val="28"/>
          <w:szCs w:val="28"/>
          <w:lang w:eastAsia="ru-RU"/>
        </w:rPr>
        <w:t xml:space="preserve"> </w:t>
      </w:r>
      <w:r w:rsidRPr="005778C2">
        <w:rPr>
          <w:rFonts w:ascii="Times New Roman" w:eastAsia="Times New Roman" w:hAnsi="Times New Roman" w:cs="Times New Roman"/>
          <w:b/>
          <w:color w:val="212121"/>
          <w:sz w:val="28"/>
          <w:szCs w:val="28"/>
          <w:lang w:eastAsia="ru-RU"/>
        </w:rPr>
        <w:t>И. Пупин</w:t>
      </w:r>
      <w:r w:rsidRPr="005778C2">
        <w:rPr>
          <w:rFonts w:ascii="Times New Roman" w:eastAsia="Times New Roman" w:hAnsi="Times New Roman" w:cs="Times New Roman"/>
          <w:b/>
          <w:color w:val="212121"/>
          <w:sz w:val="28"/>
          <w:szCs w:val="28"/>
          <w:vertAlign w:val="superscript"/>
          <w:lang w:eastAsia="ru-RU"/>
        </w:rPr>
        <w:t>1</w:t>
      </w:r>
      <w:r w:rsidRPr="005778C2">
        <w:rPr>
          <w:rFonts w:ascii="Times New Roman" w:eastAsia="Times New Roman" w:hAnsi="Times New Roman" w:cs="Times New Roman"/>
          <w:b/>
          <w:color w:val="212121"/>
          <w:sz w:val="28"/>
          <w:szCs w:val="28"/>
          <w:lang w:eastAsia="ru-RU"/>
        </w:rPr>
        <w:t>, Л.</w:t>
      </w:r>
      <w:r w:rsidRPr="00A24268">
        <w:rPr>
          <w:rFonts w:ascii="Times New Roman" w:eastAsia="Times New Roman" w:hAnsi="Times New Roman" w:cs="Times New Roman"/>
          <w:b/>
          <w:color w:val="212121"/>
          <w:sz w:val="28"/>
          <w:szCs w:val="28"/>
          <w:lang w:eastAsia="ru-RU"/>
        </w:rPr>
        <w:t xml:space="preserve"> </w:t>
      </w:r>
      <w:r w:rsidRPr="005778C2">
        <w:rPr>
          <w:rFonts w:ascii="Times New Roman" w:eastAsia="Times New Roman" w:hAnsi="Times New Roman" w:cs="Times New Roman"/>
          <w:b/>
          <w:color w:val="212121"/>
          <w:sz w:val="28"/>
          <w:szCs w:val="28"/>
          <w:lang w:eastAsia="ru-RU"/>
        </w:rPr>
        <w:t>Ю. Минько</w:t>
      </w:r>
      <w:r w:rsidRPr="005778C2">
        <w:rPr>
          <w:rFonts w:ascii="Times New Roman" w:eastAsia="Times New Roman" w:hAnsi="Times New Roman" w:cs="Times New Roman"/>
          <w:b/>
          <w:color w:val="212121"/>
          <w:sz w:val="28"/>
          <w:szCs w:val="28"/>
          <w:vertAlign w:val="superscript"/>
          <w:lang w:eastAsia="ru-RU"/>
        </w:rPr>
        <w:t>1</w:t>
      </w:r>
      <w:r w:rsidRPr="005778C2">
        <w:rPr>
          <w:rFonts w:ascii="Times New Roman" w:eastAsia="Times New Roman" w:hAnsi="Times New Roman" w:cs="Times New Roman"/>
          <w:b/>
          <w:color w:val="212121"/>
          <w:sz w:val="28"/>
          <w:szCs w:val="28"/>
          <w:lang w:eastAsia="ru-RU"/>
        </w:rPr>
        <w:t>, А.</w:t>
      </w:r>
      <w:r w:rsidRPr="00A24268">
        <w:rPr>
          <w:rFonts w:ascii="Times New Roman" w:eastAsia="Times New Roman" w:hAnsi="Times New Roman" w:cs="Times New Roman"/>
          <w:b/>
          <w:color w:val="212121"/>
          <w:sz w:val="28"/>
          <w:szCs w:val="28"/>
          <w:lang w:eastAsia="ru-RU"/>
        </w:rPr>
        <w:t xml:space="preserve"> </w:t>
      </w:r>
      <w:r w:rsidRPr="005778C2">
        <w:rPr>
          <w:rFonts w:ascii="Times New Roman" w:eastAsia="Times New Roman" w:hAnsi="Times New Roman" w:cs="Times New Roman"/>
          <w:b/>
          <w:color w:val="212121"/>
          <w:sz w:val="28"/>
          <w:szCs w:val="28"/>
          <w:lang w:eastAsia="ru-RU"/>
        </w:rPr>
        <w:t>Н. Ильницька</w:t>
      </w:r>
      <w:r w:rsidRPr="00A24268">
        <w:rPr>
          <w:rFonts w:ascii="Times New Roman" w:eastAsia="Times New Roman" w:hAnsi="Times New Roman" w:cs="Times New Roman"/>
          <w:b/>
          <w:color w:val="212121"/>
          <w:sz w:val="28"/>
          <w:szCs w:val="28"/>
          <w:lang w:eastAsia="ru-RU"/>
        </w:rPr>
        <w:t>я</w:t>
      </w:r>
      <w:r w:rsidRPr="005778C2">
        <w:rPr>
          <w:rFonts w:ascii="Times New Roman" w:eastAsia="Times New Roman" w:hAnsi="Times New Roman" w:cs="Times New Roman"/>
          <w:b/>
          <w:color w:val="212121"/>
          <w:sz w:val="28"/>
          <w:szCs w:val="28"/>
          <w:vertAlign w:val="superscript"/>
          <w:lang w:eastAsia="ru-RU"/>
        </w:rPr>
        <w:t>2</w:t>
      </w:r>
      <w:r w:rsidRPr="005778C2">
        <w:rPr>
          <w:rFonts w:ascii="Times New Roman" w:eastAsia="Times New Roman" w:hAnsi="Times New Roman" w:cs="Times New Roman"/>
          <w:b/>
          <w:color w:val="212121"/>
          <w:sz w:val="28"/>
          <w:szCs w:val="28"/>
          <w:lang w:eastAsia="ru-RU"/>
        </w:rPr>
        <w:t>, К.</w:t>
      </w:r>
      <w:r w:rsidRPr="00A24268">
        <w:rPr>
          <w:rFonts w:ascii="Times New Roman" w:eastAsia="Times New Roman" w:hAnsi="Times New Roman" w:cs="Times New Roman"/>
          <w:b/>
          <w:color w:val="212121"/>
          <w:sz w:val="28"/>
          <w:szCs w:val="28"/>
          <w:lang w:eastAsia="ru-RU"/>
        </w:rPr>
        <w:t xml:space="preserve"> </w:t>
      </w:r>
      <w:r w:rsidRPr="005778C2">
        <w:rPr>
          <w:rFonts w:ascii="Times New Roman" w:eastAsia="Times New Roman" w:hAnsi="Times New Roman" w:cs="Times New Roman"/>
          <w:b/>
          <w:color w:val="212121"/>
          <w:sz w:val="28"/>
          <w:szCs w:val="28"/>
          <w:lang w:eastAsia="ru-RU"/>
        </w:rPr>
        <w:t>А. Мороз</w:t>
      </w:r>
      <w:r w:rsidRPr="005778C2">
        <w:rPr>
          <w:rFonts w:ascii="Times New Roman" w:eastAsia="Times New Roman" w:hAnsi="Times New Roman" w:cs="Times New Roman"/>
          <w:b/>
          <w:color w:val="212121"/>
          <w:sz w:val="28"/>
          <w:szCs w:val="28"/>
          <w:vertAlign w:val="superscript"/>
          <w:lang w:eastAsia="ru-RU"/>
        </w:rPr>
        <w:t>1</w:t>
      </w:r>
      <w:r w:rsidRPr="005778C2">
        <w:rPr>
          <w:rFonts w:ascii="Times New Roman" w:eastAsia="Times New Roman" w:hAnsi="Times New Roman" w:cs="Times New Roman"/>
          <w:b/>
          <w:color w:val="212121"/>
          <w:sz w:val="28"/>
          <w:szCs w:val="28"/>
          <w:lang w:eastAsia="ru-RU"/>
        </w:rPr>
        <w:t>, М.</w:t>
      </w:r>
      <w:r w:rsidRPr="00A24268">
        <w:rPr>
          <w:rFonts w:ascii="Times New Roman" w:eastAsia="Times New Roman" w:hAnsi="Times New Roman" w:cs="Times New Roman"/>
          <w:b/>
          <w:color w:val="212121"/>
          <w:sz w:val="28"/>
          <w:szCs w:val="28"/>
          <w:lang w:eastAsia="ru-RU"/>
        </w:rPr>
        <w:t xml:space="preserve"> </w:t>
      </w:r>
      <w:r w:rsidRPr="005778C2">
        <w:rPr>
          <w:rFonts w:ascii="Times New Roman" w:eastAsia="Times New Roman" w:hAnsi="Times New Roman" w:cs="Times New Roman"/>
          <w:b/>
          <w:color w:val="212121"/>
          <w:sz w:val="28"/>
          <w:szCs w:val="28"/>
          <w:lang w:eastAsia="ru-RU"/>
        </w:rPr>
        <w:t>С. Зализняк</w:t>
      </w:r>
      <w:r w:rsidRPr="005778C2">
        <w:rPr>
          <w:rFonts w:ascii="Times New Roman" w:eastAsia="Times New Roman" w:hAnsi="Times New Roman" w:cs="Times New Roman"/>
          <w:b/>
          <w:color w:val="212121"/>
          <w:sz w:val="28"/>
          <w:szCs w:val="28"/>
          <w:vertAlign w:val="superscript"/>
          <w:lang w:eastAsia="ru-RU"/>
        </w:rPr>
        <w:t>3</w:t>
      </w:r>
      <w:r w:rsidRPr="005778C2">
        <w:rPr>
          <w:rFonts w:ascii="Times New Roman" w:eastAsia="Times New Roman" w:hAnsi="Times New Roman" w:cs="Times New Roman"/>
          <w:b/>
          <w:color w:val="212121"/>
          <w:sz w:val="28"/>
          <w:szCs w:val="28"/>
          <w:lang w:eastAsia="ru-RU"/>
        </w:rPr>
        <w:t>, М.</w:t>
      </w:r>
      <w:r w:rsidRPr="00A24268">
        <w:rPr>
          <w:rFonts w:ascii="Times New Roman" w:eastAsia="Times New Roman" w:hAnsi="Times New Roman" w:cs="Times New Roman"/>
          <w:b/>
          <w:color w:val="212121"/>
          <w:sz w:val="28"/>
          <w:szCs w:val="28"/>
          <w:lang w:eastAsia="ru-RU"/>
        </w:rPr>
        <w:t xml:space="preserve"> </w:t>
      </w:r>
      <w:r w:rsidRPr="005778C2">
        <w:rPr>
          <w:rFonts w:ascii="Times New Roman" w:eastAsia="Times New Roman" w:hAnsi="Times New Roman" w:cs="Times New Roman"/>
          <w:b/>
          <w:color w:val="212121"/>
          <w:sz w:val="28"/>
          <w:szCs w:val="28"/>
          <w:lang w:eastAsia="ru-RU"/>
        </w:rPr>
        <w:t>А. Дубас</w:t>
      </w:r>
      <w:r w:rsidRPr="005778C2">
        <w:rPr>
          <w:rFonts w:ascii="Times New Roman" w:eastAsia="Times New Roman" w:hAnsi="Times New Roman" w:cs="Times New Roman"/>
          <w:b/>
          <w:color w:val="212121"/>
          <w:sz w:val="28"/>
          <w:szCs w:val="28"/>
          <w:vertAlign w:val="superscript"/>
          <w:lang w:eastAsia="ru-RU"/>
        </w:rPr>
        <w:t>1</w:t>
      </w:r>
    </w:p>
    <w:p w:rsidR="00AA0E91" w:rsidRPr="00AA0E91" w:rsidRDefault="00AA0E91" w:rsidP="00AA0E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inherit" w:eastAsia="Times New Roman" w:hAnsi="inherit" w:cs="Courier New"/>
          <w:color w:val="212121"/>
          <w:sz w:val="28"/>
          <w:szCs w:val="28"/>
          <w:lang w:val="ru-RU" w:eastAsia="ru-RU"/>
        </w:rPr>
      </w:pPr>
      <w:r w:rsidRPr="00AA0E91">
        <w:rPr>
          <w:rFonts w:ascii="inherit" w:eastAsia="Times New Roman" w:hAnsi="inherit" w:cs="Courier New"/>
          <w:color w:val="212121"/>
          <w:sz w:val="28"/>
          <w:szCs w:val="28"/>
          <w:lang w:val="ru-RU" w:eastAsia="ru-RU"/>
        </w:rPr>
        <w:t>1. Львовский национальный медицинский университет имени Данила Галицкого</w:t>
      </w:r>
    </w:p>
    <w:p w:rsidR="00AA0E91" w:rsidRPr="00AA0E91" w:rsidRDefault="00AA0E91" w:rsidP="00AA0E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inherit" w:eastAsia="Times New Roman" w:hAnsi="inherit" w:cs="Courier New"/>
          <w:color w:val="212121"/>
          <w:sz w:val="28"/>
          <w:szCs w:val="28"/>
          <w:lang w:val="ru-RU" w:eastAsia="ru-RU"/>
        </w:rPr>
      </w:pPr>
      <w:r w:rsidRPr="00AA0E91">
        <w:rPr>
          <w:rFonts w:ascii="inherit" w:eastAsia="Times New Roman" w:hAnsi="inherit" w:cs="Courier New"/>
          <w:color w:val="212121"/>
          <w:sz w:val="28"/>
          <w:szCs w:val="28"/>
          <w:lang w:val="ru-RU" w:eastAsia="ru-RU"/>
        </w:rPr>
        <w:t xml:space="preserve">2. </w:t>
      </w:r>
      <w:proofErr w:type="spellStart"/>
      <w:r w:rsidRPr="00AA0E91">
        <w:rPr>
          <w:rFonts w:ascii="inherit" w:eastAsia="Times New Roman" w:hAnsi="inherit" w:cs="Courier New"/>
          <w:color w:val="212121"/>
          <w:sz w:val="28"/>
          <w:szCs w:val="28"/>
          <w:lang w:val="ru-RU" w:eastAsia="ru-RU"/>
        </w:rPr>
        <w:t>Ивано-Франковский</w:t>
      </w:r>
      <w:proofErr w:type="spellEnd"/>
      <w:r w:rsidRPr="00AA0E91">
        <w:rPr>
          <w:rFonts w:ascii="inherit" w:eastAsia="Times New Roman" w:hAnsi="inherit" w:cs="Courier New"/>
          <w:color w:val="212121"/>
          <w:sz w:val="28"/>
          <w:szCs w:val="28"/>
          <w:lang w:val="ru-RU" w:eastAsia="ru-RU"/>
        </w:rPr>
        <w:t xml:space="preserve"> национальный медицинский университет</w:t>
      </w:r>
    </w:p>
    <w:p w:rsidR="00AA0E91" w:rsidRPr="00AA0E91" w:rsidRDefault="00AA0E91" w:rsidP="00AA0E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inherit" w:eastAsia="Times New Roman" w:hAnsi="inherit" w:cs="Courier New"/>
          <w:color w:val="212121"/>
          <w:sz w:val="28"/>
          <w:szCs w:val="28"/>
          <w:lang w:val="ru-RU" w:eastAsia="ru-RU"/>
        </w:rPr>
      </w:pPr>
      <w:r w:rsidRPr="00AA0E91">
        <w:rPr>
          <w:rFonts w:ascii="inherit" w:eastAsia="Times New Roman" w:hAnsi="inherit" w:cs="Courier New"/>
          <w:color w:val="212121"/>
          <w:sz w:val="28"/>
          <w:szCs w:val="28"/>
          <w:lang w:val="ru-RU" w:eastAsia="ru-RU"/>
        </w:rPr>
        <w:t>3. ГВУЗ «Тернопольский государственный медицинский университет имени И. Я. Горбачевского»</w:t>
      </w:r>
    </w:p>
    <w:p w:rsidR="00A26F02" w:rsidRPr="00A24268" w:rsidRDefault="00F91518" w:rsidP="00F833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212121"/>
          <w:sz w:val="28"/>
          <w:szCs w:val="28"/>
          <w:lang w:val="ru-RU" w:eastAsia="ru-RU"/>
        </w:rPr>
      </w:pPr>
      <w:r w:rsidRPr="00A24268">
        <w:rPr>
          <w:rFonts w:ascii="Times New Roman" w:eastAsia="Times New Roman" w:hAnsi="Times New Roman" w:cs="Times New Roman"/>
          <w:b/>
          <w:color w:val="212121"/>
          <w:sz w:val="28"/>
          <w:szCs w:val="28"/>
          <w:lang w:val="ru-RU" w:eastAsia="ru-RU"/>
        </w:rPr>
        <w:t>ПРИМЕНЕНИЕ АТОМНО-СИЛОВОЙ МИКРОСКОПИИ ДЛЯ ИЗУЧЕНИЯ ПОВЕРХНОСТИ ЭМАЛИ ЗУБА</w:t>
      </w:r>
    </w:p>
    <w:p w:rsidR="00A26F02" w:rsidRPr="00A26F02" w:rsidRDefault="00A26F02" w:rsidP="00A26F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8"/>
          <w:szCs w:val="28"/>
          <w:lang w:val="ru-RU" w:eastAsia="ru-RU"/>
        </w:rPr>
      </w:pPr>
      <w:r w:rsidRPr="00A26F02">
        <w:rPr>
          <w:rFonts w:ascii="Times New Roman" w:eastAsia="Times New Roman" w:hAnsi="Times New Roman" w:cs="Times New Roman"/>
          <w:b/>
          <w:color w:val="212121"/>
          <w:sz w:val="28"/>
          <w:szCs w:val="28"/>
          <w:lang w:val="ru-RU" w:eastAsia="ru-RU"/>
        </w:rPr>
        <w:t>Резюме.</w:t>
      </w:r>
      <w:r w:rsidRPr="00A26F02">
        <w:rPr>
          <w:rFonts w:ascii="Times New Roman" w:eastAsia="Times New Roman" w:hAnsi="Times New Roman" w:cs="Times New Roman"/>
          <w:color w:val="212121"/>
          <w:sz w:val="28"/>
          <w:szCs w:val="28"/>
          <w:lang w:val="ru-RU" w:eastAsia="ru-RU"/>
        </w:rPr>
        <w:t xml:space="preserve"> В статье представлены результаты исследования поверхности эмали зуба с применением атомно-силовой микроскопии.</w:t>
      </w:r>
    </w:p>
    <w:p w:rsidR="00A26F02" w:rsidRPr="00A26F02" w:rsidRDefault="00A26F02" w:rsidP="00A26F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8"/>
          <w:szCs w:val="28"/>
          <w:lang w:val="ru-RU" w:eastAsia="ru-RU"/>
        </w:rPr>
      </w:pPr>
      <w:r w:rsidRPr="00A26F02">
        <w:rPr>
          <w:rFonts w:ascii="Times New Roman" w:eastAsia="Times New Roman" w:hAnsi="Times New Roman" w:cs="Times New Roman"/>
          <w:b/>
          <w:color w:val="212121"/>
          <w:sz w:val="28"/>
          <w:szCs w:val="28"/>
          <w:lang w:val="ru-RU" w:eastAsia="ru-RU"/>
        </w:rPr>
        <w:t>Цель исследования</w:t>
      </w:r>
      <w:r w:rsidRPr="00A26F02">
        <w:rPr>
          <w:rFonts w:ascii="Times New Roman" w:eastAsia="Times New Roman" w:hAnsi="Times New Roman" w:cs="Times New Roman"/>
          <w:color w:val="212121"/>
          <w:sz w:val="28"/>
          <w:szCs w:val="28"/>
          <w:lang w:val="ru-RU" w:eastAsia="ru-RU"/>
        </w:rPr>
        <w:t>. Применение атомно-силовой микроскопии для изучения топографии поверхности нормальной зубной эмали.</w:t>
      </w:r>
    </w:p>
    <w:p w:rsidR="004B1977" w:rsidRDefault="00A26F02" w:rsidP="004B1977">
      <w:pPr>
        <w:pStyle w:val="HTML"/>
        <w:shd w:val="clear" w:color="auto" w:fill="FFFFFF"/>
        <w:spacing w:line="360" w:lineRule="auto"/>
        <w:jc w:val="both"/>
        <w:rPr>
          <w:rFonts w:ascii="Times New Roman" w:hAnsi="Times New Roman" w:cs="Times New Roman"/>
          <w:color w:val="212121"/>
          <w:sz w:val="28"/>
          <w:szCs w:val="28"/>
        </w:rPr>
      </w:pPr>
      <w:r w:rsidRPr="00A26F02">
        <w:rPr>
          <w:rFonts w:ascii="Times New Roman" w:hAnsi="Times New Roman" w:cs="Times New Roman"/>
          <w:b/>
          <w:color w:val="212121"/>
          <w:sz w:val="28"/>
          <w:szCs w:val="28"/>
        </w:rPr>
        <w:t>Материалы и методы исследования</w:t>
      </w:r>
      <w:r w:rsidRPr="00A26F02">
        <w:rPr>
          <w:rFonts w:ascii="Times New Roman" w:hAnsi="Times New Roman" w:cs="Times New Roman"/>
          <w:color w:val="212121"/>
          <w:sz w:val="28"/>
          <w:szCs w:val="28"/>
        </w:rPr>
        <w:t xml:space="preserve">. Для проведения атомно-силовой микроскопии было изготовлено образцы зрелой зубной эмали девяти третьих моляров без каких-либо заболеваний твердых тканей. Зубы для изготовления образцов эмали были взяты после их удаления. </w:t>
      </w:r>
      <w:r w:rsidR="004B1977">
        <w:rPr>
          <w:rFonts w:ascii="Times New Roman" w:hAnsi="Times New Roman" w:cs="Times New Roman"/>
          <w:color w:val="212121"/>
          <w:sz w:val="28"/>
          <w:szCs w:val="28"/>
        </w:rPr>
        <w:t>У</w:t>
      </w:r>
      <w:r w:rsidRPr="00A26F02">
        <w:rPr>
          <w:rFonts w:ascii="Times New Roman" w:hAnsi="Times New Roman" w:cs="Times New Roman"/>
          <w:color w:val="212121"/>
          <w:sz w:val="28"/>
          <w:szCs w:val="28"/>
        </w:rPr>
        <w:t>даленные зубы обрабатывали 13% раствором перекиси водорода, тщательно промывали дистиллированной водой, высушивали. Щечную поверхность эмали разрезали на образцы с помощью алмазного диска.</w:t>
      </w:r>
      <w:r w:rsidR="004B1977" w:rsidRPr="004B1977">
        <w:rPr>
          <w:rFonts w:ascii="inherit" w:hAnsi="inherit"/>
          <w:color w:val="212121"/>
        </w:rPr>
        <w:t xml:space="preserve"> </w:t>
      </w:r>
      <w:r w:rsidR="004B1977" w:rsidRPr="004B1977">
        <w:rPr>
          <w:rFonts w:ascii="Times New Roman" w:hAnsi="Times New Roman" w:cs="Times New Roman"/>
          <w:color w:val="212121"/>
          <w:sz w:val="28"/>
          <w:szCs w:val="28"/>
          <w:lang w:val="uk-UA"/>
        </w:rPr>
        <w:lastRenderedPageBreak/>
        <w:t>Т</w:t>
      </w:r>
      <w:proofErr w:type="spellStart"/>
      <w:r w:rsidR="004B1977" w:rsidRPr="004B1977">
        <w:rPr>
          <w:rFonts w:ascii="Times New Roman" w:hAnsi="Times New Roman" w:cs="Times New Roman"/>
          <w:color w:val="212121"/>
          <w:sz w:val="28"/>
          <w:szCs w:val="28"/>
        </w:rPr>
        <w:t>опологические</w:t>
      </w:r>
      <w:proofErr w:type="spellEnd"/>
      <w:r w:rsidR="004B1977" w:rsidRPr="004B1977">
        <w:rPr>
          <w:rFonts w:ascii="Times New Roman" w:hAnsi="Times New Roman" w:cs="Times New Roman"/>
          <w:color w:val="212121"/>
          <w:sz w:val="28"/>
          <w:szCs w:val="28"/>
        </w:rPr>
        <w:t xml:space="preserve"> изображения поверхности образцов эмали зуба получали с помощью атомно-силового микроскопа </w:t>
      </w:r>
      <w:proofErr w:type="spellStart"/>
      <w:r w:rsidR="004B1977" w:rsidRPr="004B1977">
        <w:rPr>
          <w:rFonts w:ascii="Times New Roman" w:hAnsi="Times New Roman" w:cs="Times New Roman"/>
          <w:color w:val="212121"/>
          <w:sz w:val="28"/>
          <w:szCs w:val="28"/>
        </w:rPr>
        <w:t>Solver</w:t>
      </w:r>
      <w:proofErr w:type="spellEnd"/>
      <w:r w:rsidR="004B1977" w:rsidRPr="004B1977">
        <w:rPr>
          <w:rFonts w:ascii="Times New Roman" w:hAnsi="Times New Roman" w:cs="Times New Roman"/>
          <w:color w:val="212121"/>
          <w:sz w:val="28"/>
          <w:szCs w:val="28"/>
        </w:rPr>
        <w:t xml:space="preserve"> P47-PRO (NT-MDT) в </w:t>
      </w:r>
      <w:proofErr w:type="spellStart"/>
      <w:r w:rsidR="004B1977" w:rsidRPr="004B1977">
        <w:rPr>
          <w:rFonts w:ascii="Times New Roman" w:hAnsi="Times New Roman" w:cs="Times New Roman"/>
          <w:color w:val="212121"/>
          <w:sz w:val="28"/>
          <w:szCs w:val="28"/>
        </w:rPr>
        <w:t>полуконтактном</w:t>
      </w:r>
      <w:proofErr w:type="spellEnd"/>
      <w:r w:rsidR="004B1977" w:rsidRPr="004B1977">
        <w:rPr>
          <w:rFonts w:ascii="Times New Roman" w:hAnsi="Times New Roman" w:cs="Times New Roman"/>
          <w:color w:val="212121"/>
          <w:sz w:val="28"/>
          <w:szCs w:val="28"/>
        </w:rPr>
        <w:t xml:space="preserve"> режиме работы с частотой развертки 1Гц. В работе использовали зондовые датчики NSG10-A с радиусом закругления острия 10 </w:t>
      </w:r>
      <w:proofErr w:type="spellStart"/>
      <w:r w:rsidR="004B1977" w:rsidRPr="004B1977">
        <w:rPr>
          <w:rFonts w:ascii="Times New Roman" w:hAnsi="Times New Roman" w:cs="Times New Roman"/>
          <w:color w:val="212121"/>
          <w:sz w:val="28"/>
          <w:szCs w:val="28"/>
        </w:rPr>
        <w:t>нм</w:t>
      </w:r>
      <w:proofErr w:type="spellEnd"/>
      <w:r w:rsidR="004B1977" w:rsidRPr="004B1977">
        <w:rPr>
          <w:rFonts w:ascii="Times New Roman" w:hAnsi="Times New Roman" w:cs="Times New Roman"/>
          <w:color w:val="212121"/>
          <w:sz w:val="28"/>
          <w:szCs w:val="28"/>
        </w:rPr>
        <w:t>. В результате получен ряд изображений поверхности эмали различного масштаба и разрешением 256</w:t>
      </w:r>
      <w:r w:rsidR="004B1977" w:rsidRPr="004B1977">
        <w:rPr>
          <w:rFonts w:ascii="Times New Roman" w:hAnsi="Times New Roman" w:cs="Times New Roman"/>
          <w:color w:val="212121"/>
          <w:sz w:val="28"/>
          <w:szCs w:val="28"/>
        </w:rPr>
        <w:sym w:font="Symbol" w:char="F0B4"/>
      </w:r>
      <w:r w:rsidR="004B1977" w:rsidRPr="004B1977">
        <w:rPr>
          <w:rFonts w:ascii="Times New Roman" w:hAnsi="Times New Roman" w:cs="Times New Roman"/>
          <w:color w:val="212121"/>
          <w:sz w:val="28"/>
          <w:szCs w:val="28"/>
        </w:rPr>
        <w:t>256 точек.</w:t>
      </w:r>
    </w:p>
    <w:p w:rsidR="004B1977" w:rsidRPr="004B1977" w:rsidRDefault="004B1977" w:rsidP="004B19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8"/>
          <w:szCs w:val="28"/>
          <w:lang w:val="ru-RU" w:eastAsia="ru-RU"/>
        </w:rPr>
      </w:pPr>
      <w:r w:rsidRPr="004B1977">
        <w:rPr>
          <w:rFonts w:ascii="Times New Roman" w:eastAsia="Times New Roman" w:hAnsi="Times New Roman" w:cs="Times New Roman"/>
          <w:b/>
          <w:color w:val="212121"/>
          <w:sz w:val="28"/>
          <w:szCs w:val="28"/>
          <w:lang w:val="ru-RU" w:eastAsia="ru-RU"/>
        </w:rPr>
        <w:t>Результаты и их обсуждение</w:t>
      </w:r>
      <w:r w:rsidRPr="004B1977">
        <w:rPr>
          <w:rFonts w:ascii="Times New Roman" w:eastAsia="Times New Roman" w:hAnsi="Times New Roman" w:cs="Times New Roman"/>
          <w:color w:val="212121"/>
          <w:sz w:val="28"/>
          <w:szCs w:val="28"/>
          <w:lang w:val="ru-RU" w:eastAsia="ru-RU"/>
        </w:rPr>
        <w:t xml:space="preserve">. Установлено, что рельеф поверхности эмали особенно хорошо видно на изображениях участков размером 1 × 1 мкм, это объясняется кратностью увеличения. Результаты исследований профиля указывают на то, что эмалевые призмы не является одинакового размера и для здоровой эмали характерны минимальные перепады высоты. </w:t>
      </w:r>
      <w:proofErr w:type="gramStart"/>
      <w:r w:rsidRPr="004B1977">
        <w:rPr>
          <w:rFonts w:ascii="Times New Roman" w:eastAsia="Times New Roman" w:hAnsi="Times New Roman" w:cs="Times New Roman"/>
          <w:color w:val="212121"/>
          <w:sz w:val="28"/>
          <w:szCs w:val="28"/>
          <w:lang w:val="ru-RU" w:eastAsia="ru-RU"/>
        </w:rPr>
        <w:t>Средне-</w:t>
      </w:r>
      <w:proofErr w:type="spellStart"/>
      <w:r w:rsidRPr="004B1977">
        <w:rPr>
          <w:rFonts w:ascii="Times New Roman" w:eastAsia="Times New Roman" w:hAnsi="Times New Roman" w:cs="Times New Roman"/>
          <w:color w:val="212121"/>
          <w:sz w:val="28"/>
          <w:szCs w:val="28"/>
          <w:lang w:val="ru-RU" w:eastAsia="ru-RU"/>
        </w:rPr>
        <w:t>квадратич</w:t>
      </w:r>
      <w:r>
        <w:rPr>
          <w:rFonts w:ascii="Times New Roman" w:eastAsia="Times New Roman" w:hAnsi="Times New Roman" w:cs="Times New Roman"/>
          <w:color w:val="212121"/>
          <w:sz w:val="28"/>
          <w:szCs w:val="28"/>
          <w:lang w:val="ru-RU" w:eastAsia="ru-RU"/>
        </w:rPr>
        <w:t>еск</w:t>
      </w:r>
      <w:r w:rsidRPr="004B1977">
        <w:rPr>
          <w:rFonts w:ascii="Times New Roman" w:eastAsia="Times New Roman" w:hAnsi="Times New Roman" w:cs="Times New Roman"/>
          <w:color w:val="212121"/>
          <w:sz w:val="28"/>
          <w:szCs w:val="28"/>
          <w:lang w:val="ru-RU" w:eastAsia="ru-RU"/>
        </w:rPr>
        <w:t>ая</w:t>
      </w:r>
      <w:proofErr w:type="spellEnd"/>
      <w:proofErr w:type="gramEnd"/>
      <w:r w:rsidRPr="004B1977">
        <w:rPr>
          <w:rFonts w:ascii="Times New Roman" w:eastAsia="Times New Roman" w:hAnsi="Times New Roman" w:cs="Times New Roman"/>
          <w:color w:val="212121"/>
          <w:sz w:val="28"/>
          <w:szCs w:val="28"/>
          <w:lang w:val="ru-RU" w:eastAsia="ru-RU"/>
        </w:rPr>
        <w:t xml:space="preserve"> шероховатость поверхности эмали в образцах в среднем составляла 25,6 </w:t>
      </w:r>
      <w:proofErr w:type="spellStart"/>
      <w:r w:rsidRPr="004B1977">
        <w:rPr>
          <w:rFonts w:ascii="Times New Roman" w:eastAsia="Times New Roman" w:hAnsi="Times New Roman" w:cs="Times New Roman"/>
          <w:color w:val="212121"/>
          <w:sz w:val="28"/>
          <w:szCs w:val="28"/>
          <w:lang w:val="ru-RU" w:eastAsia="ru-RU"/>
        </w:rPr>
        <w:t>нм</w:t>
      </w:r>
      <w:proofErr w:type="spellEnd"/>
      <w:r w:rsidRPr="004B1977">
        <w:rPr>
          <w:rFonts w:ascii="Times New Roman" w:eastAsia="Times New Roman" w:hAnsi="Times New Roman" w:cs="Times New Roman"/>
          <w:color w:val="212121"/>
          <w:sz w:val="28"/>
          <w:szCs w:val="28"/>
          <w:lang w:val="ru-RU" w:eastAsia="ru-RU"/>
        </w:rPr>
        <w:t xml:space="preserve"> при средней высоте призм эмали 115 </w:t>
      </w:r>
      <w:proofErr w:type="spellStart"/>
      <w:r w:rsidRPr="004B1977">
        <w:rPr>
          <w:rFonts w:ascii="Times New Roman" w:eastAsia="Times New Roman" w:hAnsi="Times New Roman" w:cs="Times New Roman"/>
          <w:color w:val="212121"/>
          <w:sz w:val="28"/>
          <w:szCs w:val="28"/>
          <w:lang w:val="ru-RU" w:eastAsia="ru-RU"/>
        </w:rPr>
        <w:t>нм</w:t>
      </w:r>
      <w:proofErr w:type="spellEnd"/>
      <w:r w:rsidRPr="004B1977">
        <w:rPr>
          <w:rFonts w:ascii="Times New Roman" w:eastAsia="Times New Roman" w:hAnsi="Times New Roman" w:cs="Times New Roman"/>
          <w:color w:val="212121"/>
          <w:sz w:val="28"/>
          <w:szCs w:val="28"/>
          <w:lang w:val="ru-RU" w:eastAsia="ru-RU"/>
        </w:rPr>
        <w:t xml:space="preserve"> на отрезке 2,5 * 2,5 мкм.</w:t>
      </w:r>
    </w:p>
    <w:p w:rsidR="00A26F02" w:rsidRPr="004B1977" w:rsidRDefault="004B1977" w:rsidP="004B19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8"/>
          <w:szCs w:val="28"/>
          <w:lang w:val="ru-RU" w:eastAsia="ru-RU"/>
        </w:rPr>
      </w:pPr>
      <w:r w:rsidRPr="004B1977">
        <w:rPr>
          <w:rFonts w:ascii="Times New Roman" w:eastAsia="Times New Roman" w:hAnsi="Times New Roman" w:cs="Times New Roman"/>
          <w:b/>
          <w:color w:val="212121"/>
          <w:sz w:val="28"/>
          <w:szCs w:val="28"/>
          <w:lang w:val="ru-RU" w:eastAsia="ru-RU"/>
        </w:rPr>
        <w:t>Выводы.</w:t>
      </w:r>
      <w:r w:rsidRPr="004B1977">
        <w:rPr>
          <w:rFonts w:ascii="Times New Roman" w:eastAsia="Times New Roman" w:hAnsi="Times New Roman" w:cs="Times New Roman"/>
          <w:color w:val="212121"/>
          <w:sz w:val="28"/>
          <w:szCs w:val="28"/>
          <w:lang w:val="ru-RU" w:eastAsia="ru-RU"/>
        </w:rPr>
        <w:t xml:space="preserve"> Применение АС-микроскопии позволяет оценить такие характеристики поверхности эмали как: трехмерное изображение рельефа поверхности, определение геометрических размеров эмалевых призм, исчисление средней высоты эмалевых призм и </w:t>
      </w:r>
      <w:proofErr w:type="gramStart"/>
      <w:r w:rsidRPr="004B1977">
        <w:rPr>
          <w:rFonts w:ascii="Times New Roman" w:eastAsia="Times New Roman" w:hAnsi="Times New Roman" w:cs="Times New Roman"/>
          <w:color w:val="212121"/>
          <w:sz w:val="28"/>
          <w:szCs w:val="28"/>
          <w:lang w:val="ru-RU" w:eastAsia="ru-RU"/>
        </w:rPr>
        <w:t>средне-</w:t>
      </w:r>
      <w:proofErr w:type="spellStart"/>
      <w:r w:rsidRPr="004B1977">
        <w:rPr>
          <w:rFonts w:ascii="Times New Roman" w:eastAsia="Times New Roman" w:hAnsi="Times New Roman" w:cs="Times New Roman"/>
          <w:color w:val="212121"/>
          <w:sz w:val="28"/>
          <w:szCs w:val="28"/>
          <w:lang w:val="ru-RU" w:eastAsia="ru-RU"/>
        </w:rPr>
        <w:t>квадратич</w:t>
      </w:r>
      <w:r>
        <w:rPr>
          <w:rFonts w:ascii="Times New Roman" w:eastAsia="Times New Roman" w:hAnsi="Times New Roman" w:cs="Times New Roman"/>
          <w:color w:val="212121"/>
          <w:sz w:val="28"/>
          <w:szCs w:val="28"/>
          <w:lang w:val="ru-RU" w:eastAsia="ru-RU"/>
        </w:rPr>
        <w:t>еск</w:t>
      </w:r>
      <w:r w:rsidRPr="004B1977">
        <w:rPr>
          <w:rFonts w:ascii="Times New Roman" w:eastAsia="Times New Roman" w:hAnsi="Times New Roman" w:cs="Times New Roman"/>
          <w:color w:val="212121"/>
          <w:sz w:val="28"/>
          <w:szCs w:val="28"/>
          <w:lang w:val="ru-RU" w:eastAsia="ru-RU"/>
        </w:rPr>
        <w:t>ой</w:t>
      </w:r>
      <w:proofErr w:type="spellEnd"/>
      <w:proofErr w:type="gramEnd"/>
      <w:r w:rsidRPr="004B1977">
        <w:rPr>
          <w:rFonts w:ascii="Times New Roman" w:eastAsia="Times New Roman" w:hAnsi="Times New Roman" w:cs="Times New Roman"/>
          <w:color w:val="212121"/>
          <w:sz w:val="28"/>
          <w:szCs w:val="28"/>
          <w:lang w:val="ru-RU" w:eastAsia="ru-RU"/>
        </w:rPr>
        <w:t xml:space="preserve"> шероховатости поверхности открывает новые возможности исследования состояния поверхности зубной эмали, изучение ее структуры, морфологии и вычисления параметров поверхности.</w:t>
      </w:r>
    </w:p>
    <w:p w:rsidR="008C65C2" w:rsidRPr="004B1977" w:rsidRDefault="004B1977" w:rsidP="004B1977">
      <w:pPr>
        <w:spacing w:after="0" w:line="360" w:lineRule="auto"/>
        <w:jc w:val="both"/>
        <w:rPr>
          <w:rFonts w:ascii="Times New Roman" w:hAnsi="Times New Roman" w:cs="Times New Roman"/>
          <w:sz w:val="28"/>
          <w:szCs w:val="28"/>
        </w:rPr>
      </w:pPr>
      <w:proofErr w:type="spellStart"/>
      <w:r w:rsidRPr="004B1977">
        <w:rPr>
          <w:rFonts w:ascii="Times New Roman" w:hAnsi="Times New Roman" w:cs="Times New Roman"/>
          <w:b/>
          <w:color w:val="212121"/>
          <w:sz w:val="28"/>
          <w:szCs w:val="28"/>
          <w:shd w:val="clear" w:color="auto" w:fill="FFFFFF"/>
        </w:rPr>
        <w:t>Ключевые</w:t>
      </w:r>
      <w:proofErr w:type="spellEnd"/>
      <w:r w:rsidRPr="004B1977">
        <w:rPr>
          <w:rFonts w:ascii="Times New Roman" w:hAnsi="Times New Roman" w:cs="Times New Roman"/>
          <w:b/>
          <w:color w:val="212121"/>
          <w:sz w:val="28"/>
          <w:szCs w:val="28"/>
          <w:shd w:val="clear" w:color="auto" w:fill="FFFFFF"/>
        </w:rPr>
        <w:t xml:space="preserve"> слова</w:t>
      </w:r>
      <w:r w:rsidRPr="004B1977">
        <w:rPr>
          <w:rFonts w:ascii="Times New Roman" w:hAnsi="Times New Roman" w:cs="Times New Roman"/>
          <w:color w:val="212121"/>
          <w:sz w:val="28"/>
          <w:szCs w:val="28"/>
          <w:shd w:val="clear" w:color="auto" w:fill="FFFFFF"/>
        </w:rPr>
        <w:t xml:space="preserve">: </w:t>
      </w:r>
      <w:proofErr w:type="spellStart"/>
      <w:r w:rsidRPr="004B1977">
        <w:rPr>
          <w:rFonts w:ascii="Times New Roman" w:hAnsi="Times New Roman" w:cs="Times New Roman"/>
          <w:color w:val="212121"/>
          <w:sz w:val="28"/>
          <w:szCs w:val="28"/>
          <w:shd w:val="clear" w:color="auto" w:fill="FFFFFF"/>
        </w:rPr>
        <w:t>морфология</w:t>
      </w:r>
      <w:proofErr w:type="spellEnd"/>
      <w:r w:rsidRPr="004B1977">
        <w:rPr>
          <w:rFonts w:ascii="Times New Roman" w:hAnsi="Times New Roman" w:cs="Times New Roman"/>
          <w:color w:val="212121"/>
          <w:sz w:val="28"/>
          <w:szCs w:val="28"/>
          <w:shd w:val="clear" w:color="auto" w:fill="FFFFFF"/>
        </w:rPr>
        <w:t xml:space="preserve"> </w:t>
      </w:r>
      <w:proofErr w:type="spellStart"/>
      <w:r w:rsidRPr="004B1977">
        <w:rPr>
          <w:rFonts w:ascii="Times New Roman" w:hAnsi="Times New Roman" w:cs="Times New Roman"/>
          <w:color w:val="212121"/>
          <w:sz w:val="28"/>
          <w:szCs w:val="28"/>
          <w:shd w:val="clear" w:color="auto" w:fill="FFFFFF"/>
        </w:rPr>
        <w:t>поверхности</w:t>
      </w:r>
      <w:proofErr w:type="spellEnd"/>
      <w:r w:rsidRPr="004B1977">
        <w:rPr>
          <w:rFonts w:ascii="Times New Roman" w:hAnsi="Times New Roman" w:cs="Times New Roman"/>
          <w:color w:val="212121"/>
          <w:sz w:val="28"/>
          <w:szCs w:val="28"/>
          <w:shd w:val="clear" w:color="auto" w:fill="FFFFFF"/>
        </w:rPr>
        <w:t xml:space="preserve"> </w:t>
      </w:r>
      <w:proofErr w:type="spellStart"/>
      <w:r w:rsidRPr="004B1977">
        <w:rPr>
          <w:rFonts w:ascii="Times New Roman" w:hAnsi="Times New Roman" w:cs="Times New Roman"/>
          <w:color w:val="212121"/>
          <w:sz w:val="28"/>
          <w:szCs w:val="28"/>
          <w:shd w:val="clear" w:color="auto" w:fill="FFFFFF"/>
        </w:rPr>
        <w:t>эмали</w:t>
      </w:r>
      <w:proofErr w:type="spellEnd"/>
      <w:r w:rsidRPr="004B1977">
        <w:rPr>
          <w:rFonts w:ascii="Times New Roman" w:hAnsi="Times New Roman" w:cs="Times New Roman"/>
          <w:color w:val="212121"/>
          <w:sz w:val="28"/>
          <w:szCs w:val="28"/>
          <w:shd w:val="clear" w:color="auto" w:fill="FFFFFF"/>
        </w:rPr>
        <w:t>, атомно-</w:t>
      </w:r>
      <w:proofErr w:type="spellStart"/>
      <w:r w:rsidRPr="004B1977">
        <w:rPr>
          <w:rFonts w:ascii="Times New Roman" w:hAnsi="Times New Roman" w:cs="Times New Roman"/>
          <w:color w:val="212121"/>
          <w:sz w:val="28"/>
          <w:szCs w:val="28"/>
          <w:shd w:val="clear" w:color="auto" w:fill="FFFFFF"/>
        </w:rPr>
        <w:t>силовая</w:t>
      </w:r>
      <w:proofErr w:type="spellEnd"/>
      <w:r w:rsidRPr="004B1977">
        <w:rPr>
          <w:rFonts w:ascii="Times New Roman" w:hAnsi="Times New Roman" w:cs="Times New Roman"/>
          <w:color w:val="212121"/>
          <w:sz w:val="28"/>
          <w:szCs w:val="28"/>
          <w:shd w:val="clear" w:color="auto" w:fill="FFFFFF"/>
        </w:rPr>
        <w:t xml:space="preserve"> </w:t>
      </w:r>
      <w:proofErr w:type="spellStart"/>
      <w:r w:rsidRPr="004B1977">
        <w:rPr>
          <w:rFonts w:ascii="Times New Roman" w:hAnsi="Times New Roman" w:cs="Times New Roman"/>
          <w:color w:val="212121"/>
          <w:sz w:val="28"/>
          <w:szCs w:val="28"/>
          <w:shd w:val="clear" w:color="auto" w:fill="FFFFFF"/>
        </w:rPr>
        <w:t>микроскопия</w:t>
      </w:r>
      <w:proofErr w:type="spellEnd"/>
      <w:r w:rsidRPr="004B1977">
        <w:rPr>
          <w:rFonts w:ascii="Times New Roman" w:hAnsi="Times New Roman" w:cs="Times New Roman"/>
          <w:color w:val="212121"/>
          <w:sz w:val="28"/>
          <w:szCs w:val="28"/>
          <w:shd w:val="clear" w:color="auto" w:fill="FFFFFF"/>
        </w:rPr>
        <w:t>.</w:t>
      </w:r>
      <w:r w:rsidR="008C65C2" w:rsidRPr="004B1977">
        <w:rPr>
          <w:rFonts w:ascii="Times New Roman" w:hAnsi="Times New Roman" w:cs="Times New Roman"/>
          <w:sz w:val="28"/>
          <w:szCs w:val="28"/>
        </w:rPr>
        <w:t xml:space="preserve"> </w:t>
      </w:r>
    </w:p>
    <w:p w:rsidR="00AA0E91" w:rsidRPr="00AA0E91" w:rsidRDefault="00AA0E91" w:rsidP="001C6A0B">
      <w:pPr>
        <w:pStyle w:val="HTML"/>
        <w:shd w:val="clear" w:color="auto" w:fill="FFFFFF"/>
        <w:spacing w:line="360" w:lineRule="auto"/>
        <w:rPr>
          <w:rFonts w:ascii="inherit" w:hAnsi="inherit"/>
          <w:b/>
          <w:color w:val="212121"/>
          <w:sz w:val="28"/>
          <w:szCs w:val="28"/>
        </w:rPr>
      </w:pPr>
    </w:p>
    <w:p w:rsidR="00F91518" w:rsidRPr="00C607CA" w:rsidRDefault="00F91518" w:rsidP="00F915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color w:val="212121"/>
          <w:sz w:val="28"/>
          <w:szCs w:val="28"/>
          <w:lang w:eastAsia="ru-RU"/>
        </w:rPr>
      </w:pPr>
      <w:r w:rsidRPr="00A24268">
        <w:rPr>
          <w:rFonts w:ascii="Times New Roman" w:eastAsia="Times New Roman" w:hAnsi="Times New Roman" w:cs="Times New Roman"/>
          <w:b/>
          <w:color w:val="212121"/>
          <w:sz w:val="28"/>
          <w:szCs w:val="28"/>
          <w:lang w:val="en" w:eastAsia="ru-RU"/>
        </w:rPr>
        <w:t>T</w:t>
      </w:r>
      <w:r w:rsidRPr="00C607CA">
        <w:rPr>
          <w:rFonts w:ascii="Times New Roman" w:eastAsia="Times New Roman" w:hAnsi="Times New Roman" w:cs="Times New Roman"/>
          <w:b/>
          <w:color w:val="212121"/>
          <w:sz w:val="28"/>
          <w:szCs w:val="28"/>
          <w:lang w:eastAsia="ru-RU"/>
        </w:rPr>
        <w:t>.</w:t>
      </w:r>
      <w:r w:rsidRPr="00A24268">
        <w:rPr>
          <w:rFonts w:ascii="Times New Roman" w:eastAsia="Times New Roman" w:hAnsi="Times New Roman" w:cs="Times New Roman"/>
          <w:b/>
          <w:color w:val="212121"/>
          <w:sz w:val="28"/>
          <w:szCs w:val="28"/>
          <w:lang w:eastAsia="ru-RU"/>
        </w:rPr>
        <w:t xml:space="preserve"> І.</w:t>
      </w:r>
      <w:r w:rsidRPr="00C607CA">
        <w:rPr>
          <w:rFonts w:ascii="Times New Roman" w:eastAsia="Times New Roman" w:hAnsi="Times New Roman" w:cs="Times New Roman"/>
          <w:b/>
          <w:color w:val="212121"/>
          <w:sz w:val="28"/>
          <w:szCs w:val="28"/>
          <w:lang w:eastAsia="ru-RU"/>
        </w:rPr>
        <w:t xml:space="preserve"> </w:t>
      </w:r>
      <w:r w:rsidRPr="00C607CA">
        <w:rPr>
          <w:rFonts w:ascii="Times New Roman" w:eastAsia="Times New Roman" w:hAnsi="Times New Roman" w:cs="Times New Roman"/>
          <w:b/>
          <w:color w:val="212121"/>
          <w:sz w:val="28"/>
          <w:szCs w:val="28"/>
          <w:lang w:val="en" w:eastAsia="ru-RU"/>
        </w:rPr>
        <w:t>Pupin</w:t>
      </w:r>
      <w:r w:rsidRPr="00C607CA">
        <w:rPr>
          <w:rFonts w:ascii="Times New Roman" w:eastAsia="Times New Roman" w:hAnsi="Times New Roman" w:cs="Times New Roman"/>
          <w:b/>
          <w:color w:val="212121"/>
          <w:sz w:val="28"/>
          <w:szCs w:val="28"/>
          <w:vertAlign w:val="superscript"/>
          <w:lang w:eastAsia="ru-RU"/>
        </w:rPr>
        <w:t>1</w:t>
      </w:r>
      <w:r w:rsidRPr="00C607CA">
        <w:rPr>
          <w:rFonts w:ascii="Times New Roman" w:eastAsia="Times New Roman" w:hAnsi="Times New Roman" w:cs="Times New Roman"/>
          <w:b/>
          <w:color w:val="212121"/>
          <w:sz w:val="28"/>
          <w:szCs w:val="28"/>
          <w:lang w:eastAsia="ru-RU"/>
        </w:rPr>
        <w:t xml:space="preserve">, </w:t>
      </w:r>
      <w:r w:rsidRPr="00C607CA">
        <w:rPr>
          <w:rFonts w:ascii="Times New Roman" w:eastAsia="Times New Roman" w:hAnsi="Times New Roman" w:cs="Times New Roman"/>
          <w:b/>
          <w:color w:val="212121"/>
          <w:sz w:val="28"/>
          <w:szCs w:val="28"/>
          <w:lang w:val="en" w:eastAsia="ru-RU"/>
        </w:rPr>
        <w:t>L</w:t>
      </w:r>
      <w:r w:rsidRPr="00C607CA">
        <w:rPr>
          <w:rFonts w:ascii="Times New Roman" w:eastAsia="Times New Roman" w:hAnsi="Times New Roman" w:cs="Times New Roman"/>
          <w:b/>
          <w:color w:val="212121"/>
          <w:sz w:val="28"/>
          <w:szCs w:val="28"/>
          <w:lang w:eastAsia="ru-RU"/>
        </w:rPr>
        <w:t>.</w:t>
      </w:r>
      <w:r w:rsidRPr="00A24268">
        <w:rPr>
          <w:rFonts w:ascii="Times New Roman" w:eastAsia="Times New Roman" w:hAnsi="Times New Roman" w:cs="Times New Roman"/>
          <w:b/>
          <w:color w:val="212121"/>
          <w:sz w:val="28"/>
          <w:szCs w:val="28"/>
          <w:lang w:eastAsia="ru-RU"/>
        </w:rPr>
        <w:t xml:space="preserve"> </w:t>
      </w:r>
      <w:r w:rsidR="009E2E07">
        <w:rPr>
          <w:rFonts w:ascii="Times New Roman" w:eastAsia="Times New Roman" w:hAnsi="Times New Roman" w:cs="Times New Roman"/>
          <w:b/>
          <w:color w:val="212121"/>
          <w:sz w:val="28"/>
          <w:szCs w:val="28"/>
          <w:lang w:val="en" w:eastAsia="ru-RU"/>
        </w:rPr>
        <w:t>Y</w:t>
      </w:r>
      <w:r w:rsidRPr="00C607CA">
        <w:rPr>
          <w:rFonts w:ascii="Times New Roman" w:eastAsia="Times New Roman" w:hAnsi="Times New Roman" w:cs="Times New Roman"/>
          <w:b/>
          <w:color w:val="212121"/>
          <w:sz w:val="28"/>
          <w:szCs w:val="28"/>
          <w:lang w:eastAsia="ru-RU"/>
        </w:rPr>
        <w:t xml:space="preserve">. </w:t>
      </w:r>
      <w:proofErr w:type="spellStart"/>
      <w:r w:rsidRPr="00C607CA">
        <w:rPr>
          <w:rFonts w:ascii="Times New Roman" w:eastAsia="Times New Roman" w:hAnsi="Times New Roman" w:cs="Times New Roman"/>
          <w:b/>
          <w:color w:val="212121"/>
          <w:sz w:val="28"/>
          <w:szCs w:val="28"/>
          <w:lang w:val="en" w:eastAsia="ru-RU"/>
        </w:rPr>
        <w:t>Minko</w:t>
      </w:r>
      <w:proofErr w:type="spellEnd"/>
      <w:r w:rsidRPr="00C607CA">
        <w:rPr>
          <w:rFonts w:ascii="Times New Roman" w:eastAsia="Times New Roman" w:hAnsi="Times New Roman" w:cs="Times New Roman"/>
          <w:b/>
          <w:color w:val="212121"/>
          <w:sz w:val="28"/>
          <w:szCs w:val="28"/>
          <w:vertAlign w:val="superscript"/>
          <w:lang w:eastAsia="ru-RU"/>
        </w:rPr>
        <w:t>1</w:t>
      </w:r>
      <w:r w:rsidRPr="00C607CA">
        <w:rPr>
          <w:rFonts w:ascii="Times New Roman" w:eastAsia="Times New Roman" w:hAnsi="Times New Roman" w:cs="Times New Roman"/>
          <w:b/>
          <w:color w:val="212121"/>
          <w:sz w:val="28"/>
          <w:szCs w:val="28"/>
          <w:lang w:eastAsia="ru-RU"/>
        </w:rPr>
        <w:t xml:space="preserve">, </w:t>
      </w:r>
      <w:r w:rsidRPr="00C607CA">
        <w:rPr>
          <w:rFonts w:ascii="Times New Roman" w:eastAsia="Times New Roman" w:hAnsi="Times New Roman" w:cs="Times New Roman"/>
          <w:b/>
          <w:color w:val="212121"/>
          <w:sz w:val="28"/>
          <w:szCs w:val="28"/>
          <w:lang w:val="en" w:eastAsia="ru-RU"/>
        </w:rPr>
        <w:t>O</w:t>
      </w:r>
      <w:r w:rsidRPr="00C607CA">
        <w:rPr>
          <w:rFonts w:ascii="Times New Roman" w:eastAsia="Times New Roman" w:hAnsi="Times New Roman" w:cs="Times New Roman"/>
          <w:b/>
          <w:color w:val="212121"/>
          <w:sz w:val="28"/>
          <w:szCs w:val="28"/>
          <w:lang w:eastAsia="ru-RU"/>
        </w:rPr>
        <w:t>.</w:t>
      </w:r>
      <w:r w:rsidRPr="00A24268">
        <w:rPr>
          <w:rFonts w:ascii="Times New Roman" w:eastAsia="Times New Roman" w:hAnsi="Times New Roman" w:cs="Times New Roman"/>
          <w:b/>
          <w:color w:val="212121"/>
          <w:sz w:val="28"/>
          <w:szCs w:val="28"/>
          <w:lang w:eastAsia="ru-RU"/>
        </w:rPr>
        <w:t xml:space="preserve"> </w:t>
      </w:r>
      <w:r w:rsidRPr="00C607CA">
        <w:rPr>
          <w:rFonts w:ascii="Times New Roman" w:eastAsia="Times New Roman" w:hAnsi="Times New Roman" w:cs="Times New Roman"/>
          <w:b/>
          <w:color w:val="212121"/>
          <w:sz w:val="28"/>
          <w:szCs w:val="28"/>
          <w:lang w:val="en" w:eastAsia="ru-RU"/>
        </w:rPr>
        <w:t>M</w:t>
      </w:r>
      <w:r w:rsidRPr="00C607CA">
        <w:rPr>
          <w:rFonts w:ascii="Times New Roman" w:eastAsia="Times New Roman" w:hAnsi="Times New Roman" w:cs="Times New Roman"/>
          <w:b/>
          <w:color w:val="212121"/>
          <w:sz w:val="28"/>
          <w:szCs w:val="28"/>
          <w:lang w:eastAsia="ru-RU"/>
        </w:rPr>
        <w:t xml:space="preserve">. </w:t>
      </w:r>
      <w:proofErr w:type="gramStart"/>
      <w:r w:rsidRPr="00C607CA">
        <w:rPr>
          <w:rFonts w:ascii="Times New Roman" w:eastAsia="Times New Roman" w:hAnsi="Times New Roman" w:cs="Times New Roman"/>
          <w:b/>
          <w:color w:val="212121"/>
          <w:sz w:val="28"/>
          <w:szCs w:val="28"/>
          <w:lang w:val="en" w:eastAsia="ru-RU"/>
        </w:rPr>
        <w:t>Il</w:t>
      </w:r>
      <w:r w:rsidRPr="00C607CA">
        <w:rPr>
          <w:rFonts w:ascii="Times New Roman" w:eastAsia="Times New Roman" w:hAnsi="Times New Roman" w:cs="Times New Roman"/>
          <w:b/>
          <w:color w:val="212121"/>
          <w:sz w:val="28"/>
          <w:szCs w:val="28"/>
          <w:lang w:eastAsia="ru-RU"/>
        </w:rPr>
        <w:t>'</w:t>
      </w:r>
      <w:proofErr w:type="spellStart"/>
      <w:r w:rsidRPr="00C607CA">
        <w:rPr>
          <w:rFonts w:ascii="Times New Roman" w:eastAsia="Times New Roman" w:hAnsi="Times New Roman" w:cs="Times New Roman"/>
          <w:b/>
          <w:color w:val="212121"/>
          <w:sz w:val="28"/>
          <w:szCs w:val="28"/>
          <w:lang w:val="en" w:eastAsia="ru-RU"/>
        </w:rPr>
        <w:t>nitskaya</w:t>
      </w:r>
      <w:proofErr w:type="spellEnd"/>
      <w:r w:rsidRPr="00C607CA">
        <w:rPr>
          <w:rFonts w:ascii="Times New Roman" w:eastAsia="Times New Roman" w:hAnsi="Times New Roman" w:cs="Times New Roman"/>
          <w:b/>
          <w:color w:val="212121"/>
          <w:sz w:val="28"/>
          <w:szCs w:val="28"/>
          <w:vertAlign w:val="superscript"/>
          <w:lang w:eastAsia="ru-RU"/>
        </w:rPr>
        <w:t>2</w:t>
      </w:r>
      <w:proofErr w:type="gramEnd"/>
      <w:r w:rsidRPr="00C607CA">
        <w:rPr>
          <w:rFonts w:ascii="Times New Roman" w:eastAsia="Times New Roman" w:hAnsi="Times New Roman" w:cs="Times New Roman"/>
          <w:b/>
          <w:color w:val="212121"/>
          <w:sz w:val="28"/>
          <w:szCs w:val="28"/>
          <w:lang w:eastAsia="ru-RU"/>
        </w:rPr>
        <w:t xml:space="preserve">, </w:t>
      </w:r>
      <w:r w:rsidRPr="00C607CA">
        <w:rPr>
          <w:rFonts w:ascii="Times New Roman" w:eastAsia="Times New Roman" w:hAnsi="Times New Roman" w:cs="Times New Roman"/>
          <w:b/>
          <w:color w:val="212121"/>
          <w:sz w:val="28"/>
          <w:szCs w:val="28"/>
          <w:lang w:val="en" w:eastAsia="ru-RU"/>
        </w:rPr>
        <w:t>K</w:t>
      </w:r>
      <w:r w:rsidRPr="00C607CA">
        <w:rPr>
          <w:rFonts w:ascii="Times New Roman" w:eastAsia="Times New Roman" w:hAnsi="Times New Roman" w:cs="Times New Roman"/>
          <w:b/>
          <w:color w:val="212121"/>
          <w:sz w:val="28"/>
          <w:szCs w:val="28"/>
          <w:lang w:eastAsia="ru-RU"/>
        </w:rPr>
        <w:t>.</w:t>
      </w:r>
      <w:r w:rsidRPr="00A24268">
        <w:rPr>
          <w:rFonts w:ascii="Times New Roman" w:eastAsia="Times New Roman" w:hAnsi="Times New Roman" w:cs="Times New Roman"/>
          <w:b/>
          <w:color w:val="212121"/>
          <w:sz w:val="28"/>
          <w:szCs w:val="28"/>
          <w:lang w:eastAsia="ru-RU"/>
        </w:rPr>
        <w:t xml:space="preserve"> </w:t>
      </w:r>
      <w:r w:rsidRPr="00C607CA">
        <w:rPr>
          <w:rFonts w:ascii="Times New Roman" w:eastAsia="Times New Roman" w:hAnsi="Times New Roman" w:cs="Times New Roman"/>
          <w:b/>
          <w:color w:val="212121"/>
          <w:sz w:val="28"/>
          <w:szCs w:val="28"/>
          <w:lang w:val="en" w:eastAsia="ru-RU"/>
        </w:rPr>
        <w:t>A</w:t>
      </w:r>
      <w:r w:rsidRPr="00C607CA">
        <w:rPr>
          <w:rFonts w:ascii="Times New Roman" w:eastAsia="Times New Roman" w:hAnsi="Times New Roman" w:cs="Times New Roman"/>
          <w:b/>
          <w:color w:val="212121"/>
          <w:sz w:val="28"/>
          <w:szCs w:val="28"/>
          <w:lang w:eastAsia="ru-RU"/>
        </w:rPr>
        <w:t xml:space="preserve">. </w:t>
      </w:r>
      <w:proofErr w:type="spellStart"/>
      <w:r w:rsidRPr="00C607CA">
        <w:rPr>
          <w:rFonts w:ascii="Times New Roman" w:eastAsia="Times New Roman" w:hAnsi="Times New Roman" w:cs="Times New Roman"/>
          <w:b/>
          <w:color w:val="212121"/>
          <w:sz w:val="28"/>
          <w:szCs w:val="28"/>
          <w:lang w:val="en" w:eastAsia="ru-RU"/>
        </w:rPr>
        <w:t>Moroz</w:t>
      </w:r>
      <w:proofErr w:type="spellEnd"/>
      <w:r w:rsidRPr="00C607CA">
        <w:rPr>
          <w:rFonts w:ascii="Times New Roman" w:eastAsia="Times New Roman" w:hAnsi="Times New Roman" w:cs="Times New Roman"/>
          <w:b/>
          <w:color w:val="212121"/>
          <w:sz w:val="28"/>
          <w:szCs w:val="28"/>
          <w:vertAlign w:val="superscript"/>
          <w:lang w:eastAsia="ru-RU"/>
        </w:rPr>
        <w:t>1</w:t>
      </w:r>
      <w:r w:rsidRPr="00C607CA">
        <w:rPr>
          <w:rFonts w:ascii="Times New Roman" w:eastAsia="Times New Roman" w:hAnsi="Times New Roman" w:cs="Times New Roman"/>
          <w:b/>
          <w:color w:val="212121"/>
          <w:sz w:val="28"/>
          <w:szCs w:val="28"/>
          <w:lang w:eastAsia="ru-RU"/>
        </w:rPr>
        <w:t xml:space="preserve">, </w:t>
      </w:r>
      <w:r w:rsidRPr="00C607CA">
        <w:rPr>
          <w:rFonts w:ascii="Times New Roman" w:eastAsia="Times New Roman" w:hAnsi="Times New Roman" w:cs="Times New Roman"/>
          <w:b/>
          <w:color w:val="212121"/>
          <w:sz w:val="28"/>
          <w:szCs w:val="28"/>
          <w:lang w:val="en" w:eastAsia="ru-RU"/>
        </w:rPr>
        <w:t>M</w:t>
      </w:r>
      <w:r w:rsidRPr="00A24268">
        <w:rPr>
          <w:rFonts w:ascii="Times New Roman" w:eastAsia="Times New Roman" w:hAnsi="Times New Roman" w:cs="Times New Roman"/>
          <w:b/>
          <w:color w:val="212121"/>
          <w:sz w:val="28"/>
          <w:szCs w:val="28"/>
          <w:lang w:eastAsia="ru-RU"/>
        </w:rPr>
        <w:t xml:space="preserve">. </w:t>
      </w:r>
      <w:r w:rsidRPr="00C607CA">
        <w:rPr>
          <w:rFonts w:ascii="Times New Roman" w:eastAsia="Times New Roman" w:hAnsi="Times New Roman" w:cs="Times New Roman"/>
          <w:b/>
          <w:color w:val="212121"/>
          <w:sz w:val="28"/>
          <w:szCs w:val="28"/>
          <w:lang w:val="en" w:eastAsia="ru-RU"/>
        </w:rPr>
        <w:t>S</w:t>
      </w:r>
      <w:r w:rsidRPr="00A24268">
        <w:rPr>
          <w:rFonts w:ascii="Times New Roman" w:eastAsia="Times New Roman" w:hAnsi="Times New Roman" w:cs="Times New Roman"/>
          <w:b/>
          <w:color w:val="212121"/>
          <w:sz w:val="28"/>
          <w:szCs w:val="28"/>
          <w:lang w:eastAsia="ru-RU"/>
        </w:rPr>
        <w:t>.</w:t>
      </w:r>
      <w:r w:rsidRPr="00C607CA">
        <w:rPr>
          <w:rFonts w:ascii="Times New Roman" w:eastAsia="Times New Roman" w:hAnsi="Times New Roman" w:cs="Times New Roman"/>
          <w:b/>
          <w:color w:val="212121"/>
          <w:sz w:val="28"/>
          <w:szCs w:val="28"/>
          <w:lang w:eastAsia="ru-RU"/>
        </w:rPr>
        <w:t xml:space="preserve"> </w:t>
      </w:r>
      <w:proofErr w:type="spellStart"/>
      <w:r w:rsidRPr="00C607CA">
        <w:rPr>
          <w:rFonts w:ascii="Times New Roman" w:eastAsia="Times New Roman" w:hAnsi="Times New Roman" w:cs="Times New Roman"/>
          <w:b/>
          <w:color w:val="212121"/>
          <w:sz w:val="28"/>
          <w:szCs w:val="28"/>
          <w:lang w:val="en" w:eastAsia="ru-RU"/>
        </w:rPr>
        <w:t>Zaliznyak</w:t>
      </w:r>
      <w:proofErr w:type="spellEnd"/>
      <w:r w:rsidRPr="00C607CA">
        <w:rPr>
          <w:rFonts w:ascii="Times New Roman" w:eastAsia="Times New Roman" w:hAnsi="Times New Roman" w:cs="Times New Roman"/>
          <w:b/>
          <w:color w:val="212121"/>
          <w:sz w:val="28"/>
          <w:szCs w:val="28"/>
          <w:vertAlign w:val="superscript"/>
          <w:lang w:eastAsia="ru-RU"/>
        </w:rPr>
        <w:t>3</w:t>
      </w:r>
      <w:r w:rsidRPr="00C607CA">
        <w:rPr>
          <w:rFonts w:ascii="Times New Roman" w:eastAsia="Times New Roman" w:hAnsi="Times New Roman" w:cs="Times New Roman"/>
          <w:b/>
          <w:color w:val="212121"/>
          <w:sz w:val="28"/>
          <w:szCs w:val="28"/>
          <w:lang w:eastAsia="ru-RU"/>
        </w:rPr>
        <w:t xml:space="preserve">, </w:t>
      </w:r>
      <w:r w:rsidRPr="00C607CA">
        <w:rPr>
          <w:rFonts w:ascii="Times New Roman" w:eastAsia="Times New Roman" w:hAnsi="Times New Roman" w:cs="Times New Roman"/>
          <w:b/>
          <w:color w:val="212121"/>
          <w:sz w:val="28"/>
          <w:szCs w:val="28"/>
          <w:lang w:val="en" w:eastAsia="ru-RU"/>
        </w:rPr>
        <w:t>M</w:t>
      </w:r>
      <w:r w:rsidRPr="00A24268">
        <w:rPr>
          <w:rFonts w:ascii="Times New Roman" w:eastAsia="Times New Roman" w:hAnsi="Times New Roman" w:cs="Times New Roman"/>
          <w:b/>
          <w:color w:val="212121"/>
          <w:sz w:val="28"/>
          <w:szCs w:val="28"/>
          <w:lang w:eastAsia="ru-RU"/>
        </w:rPr>
        <w:t xml:space="preserve">. </w:t>
      </w:r>
      <w:r w:rsidRPr="00C607CA">
        <w:rPr>
          <w:rFonts w:ascii="Times New Roman" w:eastAsia="Times New Roman" w:hAnsi="Times New Roman" w:cs="Times New Roman"/>
          <w:b/>
          <w:color w:val="212121"/>
          <w:sz w:val="28"/>
          <w:szCs w:val="28"/>
          <w:lang w:val="en" w:eastAsia="ru-RU"/>
        </w:rPr>
        <w:t>A</w:t>
      </w:r>
      <w:r w:rsidRPr="00A24268">
        <w:rPr>
          <w:rFonts w:ascii="Times New Roman" w:eastAsia="Times New Roman" w:hAnsi="Times New Roman" w:cs="Times New Roman"/>
          <w:b/>
          <w:color w:val="212121"/>
          <w:sz w:val="28"/>
          <w:szCs w:val="28"/>
          <w:lang w:eastAsia="ru-RU"/>
        </w:rPr>
        <w:t>.</w:t>
      </w:r>
      <w:r w:rsidRPr="00C607CA">
        <w:rPr>
          <w:rFonts w:ascii="Times New Roman" w:eastAsia="Times New Roman" w:hAnsi="Times New Roman" w:cs="Times New Roman"/>
          <w:b/>
          <w:color w:val="212121"/>
          <w:sz w:val="28"/>
          <w:szCs w:val="28"/>
          <w:lang w:eastAsia="ru-RU"/>
        </w:rPr>
        <w:t xml:space="preserve"> </w:t>
      </w:r>
      <w:proofErr w:type="spellStart"/>
      <w:r w:rsidRPr="00C607CA">
        <w:rPr>
          <w:rFonts w:ascii="Times New Roman" w:eastAsia="Times New Roman" w:hAnsi="Times New Roman" w:cs="Times New Roman"/>
          <w:b/>
          <w:color w:val="212121"/>
          <w:sz w:val="28"/>
          <w:szCs w:val="28"/>
          <w:lang w:val="en" w:eastAsia="ru-RU"/>
        </w:rPr>
        <w:t>Dubas</w:t>
      </w:r>
      <w:proofErr w:type="spellEnd"/>
      <w:r w:rsidRPr="00C607CA">
        <w:rPr>
          <w:rFonts w:ascii="Times New Roman" w:eastAsia="Times New Roman" w:hAnsi="Times New Roman" w:cs="Times New Roman"/>
          <w:b/>
          <w:color w:val="212121"/>
          <w:sz w:val="28"/>
          <w:szCs w:val="28"/>
          <w:vertAlign w:val="superscript"/>
          <w:lang w:eastAsia="ru-RU"/>
        </w:rPr>
        <w:t>1</w:t>
      </w:r>
    </w:p>
    <w:p w:rsidR="009E2E07" w:rsidRDefault="00AA0E91" w:rsidP="00AA0E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12121"/>
          <w:sz w:val="28"/>
          <w:szCs w:val="28"/>
          <w:lang w:val="en" w:eastAsia="ru-RU"/>
        </w:rPr>
      </w:pPr>
      <w:r>
        <w:rPr>
          <w:rFonts w:ascii="Times New Roman" w:eastAsia="Times New Roman" w:hAnsi="Times New Roman" w:cs="Times New Roman"/>
          <w:color w:val="212121"/>
          <w:sz w:val="28"/>
          <w:szCs w:val="28"/>
          <w:lang w:eastAsia="ru-RU"/>
        </w:rPr>
        <w:t>1.</w:t>
      </w:r>
      <w:r w:rsidR="009E2E07" w:rsidRPr="009E2E07">
        <w:rPr>
          <w:rFonts w:ascii="Times New Roman" w:eastAsia="Times New Roman" w:hAnsi="Times New Roman" w:cs="Times New Roman"/>
          <w:color w:val="212121"/>
          <w:sz w:val="28"/>
          <w:szCs w:val="28"/>
          <w:lang w:val="en" w:eastAsia="ru-RU"/>
        </w:rPr>
        <w:t xml:space="preserve"> </w:t>
      </w:r>
      <w:proofErr w:type="spellStart"/>
      <w:r w:rsidR="009E2E07" w:rsidRPr="00AA0E91">
        <w:rPr>
          <w:rFonts w:ascii="Times New Roman" w:eastAsia="Times New Roman" w:hAnsi="Times New Roman" w:cs="Times New Roman"/>
          <w:color w:val="212121"/>
          <w:sz w:val="28"/>
          <w:szCs w:val="28"/>
          <w:lang w:val="en" w:eastAsia="ru-RU"/>
        </w:rPr>
        <w:t>Danylo</w:t>
      </w:r>
      <w:proofErr w:type="spellEnd"/>
      <w:r w:rsidR="009E2E07" w:rsidRPr="00AA0E91">
        <w:rPr>
          <w:rFonts w:ascii="Times New Roman" w:eastAsia="Times New Roman" w:hAnsi="Times New Roman" w:cs="Times New Roman"/>
          <w:color w:val="212121"/>
          <w:sz w:val="28"/>
          <w:szCs w:val="28"/>
          <w:lang w:val="en" w:eastAsia="ru-RU"/>
        </w:rPr>
        <w:t xml:space="preserve"> </w:t>
      </w:r>
      <w:proofErr w:type="spellStart"/>
      <w:r w:rsidR="009E2E07" w:rsidRPr="00AA0E91">
        <w:rPr>
          <w:rFonts w:ascii="Times New Roman" w:eastAsia="Times New Roman" w:hAnsi="Times New Roman" w:cs="Times New Roman"/>
          <w:color w:val="212121"/>
          <w:sz w:val="28"/>
          <w:szCs w:val="28"/>
          <w:lang w:val="en" w:eastAsia="ru-RU"/>
        </w:rPr>
        <w:t>Halytsky</w:t>
      </w:r>
      <w:proofErr w:type="spellEnd"/>
      <w:r>
        <w:rPr>
          <w:rFonts w:ascii="Times New Roman" w:eastAsia="Times New Roman" w:hAnsi="Times New Roman" w:cs="Times New Roman"/>
          <w:color w:val="212121"/>
          <w:sz w:val="28"/>
          <w:szCs w:val="28"/>
          <w:lang w:eastAsia="ru-RU"/>
        </w:rPr>
        <w:t xml:space="preserve"> </w:t>
      </w:r>
      <w:proofErr w:type="spellStart"/>
      <w:r w:rsidRPr="00AA0E91">
        <w:rPr>
          <w:rFonts w:ascii="Times New Roman" w:eastAsia="Times New Roman" w:hAnsi="Times New Roman" w:cs="Times New Roman"/>
          <w:color w:val="212121"/>
          <w:sz w:val="28"/>
          <w:szCs w:val="28"/>
          <w:lang w:val="en" w:eastAsia="ru-RU"/>
        </w:rPr>
        <w:t>Lviv</w:t>
      </w:r>
      <w:proofErr w:type="spellEnd"/>
      <w:r w:rsidRPr="00AA0E91">
        <w:rPr>
          <w:rFonts w:ascii="Times New Roman" w:eastAsia="Times New Roman" w:hAnsi="Times New Roman" w:cs="Times New Roman"/>
          <w:color w:val="212121"/>
          <w:sz w:val="28"/>
          <w:szCs w:val="28"/>
          <w:lang w:val="en" w:eastAsia="ru-RU"/>
        </w:rPr>
        <w:t xml:space="preserve"> Na</w:t>
      </w:r>
      <w:r w:rsidR="009E2E07">
        <w:rPr>
          <w:rFonts w:ascii="Times New Roman" w:eastAsia="Times New Roman" w:hAnsi="Times New Roman" w:cs="Times New Roman"/>
          <w:color w:val="212121"/>
          <w:sz w:val="28"/>
          <w:szCs w:val="28"/>
          <w:lang w:val="en" w:eastAsia="ru-RU"/>
        </w:rPr>
        <w:t>tional Medical University</w:t>
      </w:r>
    </w:p>
    <w:p w:rsidR="00AA0E91" w:rsidRPr="00AA0E91" w:rsidRDefault="00AA0E91" w:rsidP="00AA0E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12121"/>
          <w:sz w:val="28"/>
          <w:szCs w:val="28"/>
          <w:lang w:val="en" w:eastAsia="ru-RU"/>
        </w:rPr>
      </w:pPr>
      <w:r w:rsidRPr="00AA0E91">
        <w:rPr>
          <w:rFonts w:ascii="Times New Roman" w:eastAsia="Times New Roman" w:hAnsi="Times New Roman" w:cs="Times New Roman"/>
          <w:color w:val="212121"/>
          <w:sz w:val="28"/>
          <w:szCs w:val="28"/>
          <w:lang w:val="en" w:eastAsia="ru-RU"/>
        </w:rPr>
        <w:t>2. Ivano-Frankivsk National Medical University</w:t>
      </w:r>
    </w:p>
    <w:p w:rsidR="00AA0E91" w:rsidRPr="00F91518" w:rsidRDefault="00F91518" w:rsidP="00AA0E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12121"/>
          <w:sz w:val="28"/>
          <w:szCs w:val="28"/>
          <w:lang w:val="en-US" w:eastAsia="ru-RU"/>
        </w:rPr>
      </w:pPr>
      <w:r>
        <w:rPr>
          <w:rFonts w:ascii="Times New Roman" w:eastAsia="Times New Roman" w:hAnsi="Times New Roman" w:cs="Times New Roman"/>
          <w:color w:val="212121"/>
          <w:sz w:val="28"/>
          <w:szCs w:val="28"/>
          <w:lang w:val="en" w:eastAsia="ru-RU"/>
        </w:rPr>
        <w:t xml:space="preserve">3. </w:t>
      </w:r>
      <w:r w:rsidR="009E2E07">
        <w:rPr>
          <w:rFonts w:ascii="Times New Roman" w:eastAsia="Times New Roman" w:hAnsi="Times New Roman" w:cs="Times New Roman"/>
          <w:color w:val="212121"/>
          <w:sz w:val="28"/>
          <w:szCs w:val="28"/>
          <w:lang w:val="en" w:eastAsia="ru-RU"/>
        </w:rPr>
        <w:t xml:space="preserve">I. </w:t>
      </w:r>
      <w:proofErr w:type="spellStart"/>
      <w:r w:rsidR="009E2E07">
        <w:rPr>
          <w:rFonts w:ascii="Times New Roman" w:eastAsia="Times New Roman" w:hAnsi="Times New Roman" w:cs="Times New Roman"/>
          <w:color w:val="212121"/>
          <w:sz w:val="28"/>
          <w:szCs w:val="28"/>
          <w:lang w:val="en" w:eastAsia="ru-RU"/>
        </w:rPr>
        <w:t>Ya</w:t>
      </w:r>
      <w:proofErr w:type="spellEnd"/>
      <w:r w:rsidR="009E2E07">
        <w:rPr>
          <w:rFonts w:ascii="Times New Roman" w:eastAsia="Times New Roman" w:hAnsi="Times New Roman" w:cs="Times New Roman"/>
          <w:color w:val="212121"/>
          <w:sz w:val="28"/>
          <w:szCs w:val="28"/>
          <w:lang w:val="en" w:eastAsia="ru-RU"/>
        </w:rPr>
        <w:t xml:space="preserve">. </w:t>
      </w:r>
      <w:proofErr w:type="spellStart"/>
      <w:r w:rsidR="009E2E07">
        <w:rPr>
          <w:rFonts w:ascii="Times New Roman" w:eastAsia="Times New Roman" w:hAnsi="Times New Roman" w:cs="Times New Roman"/>
          <w:color w:val="212121"/>
          <w:sz w:val="28"/>
          <w:szCs w:val="28"/>
          <w:lang w:val="en" w:eastAsia="ru-RU"/>
        </w:rPr>
        <w:t>Gorbachevsky</w:t>
      </w:r>
      <w:proofErr w:type="spellEnd"/>
      <w:r w:rsidR="009E2E07" w:rsidRPr="00AA0E91">
        <w:rPr>
          <w:rFonts w:ascii="Times New Roman" w:eastAsia="Times New Roman" w:hAnsi="Times New Roman" w:cs="Times New Roman"/>
          <w:color w:val="212121"/>
          <w:sz w:val="28"/>
          <w:szCs w:val="28"/>
          <w:lang w:val="en" w:eastAsia="ru-RU"/>
        </w:rPr>
        <w:t xml:space="preserve"> </w:t>
      </w:r>
      <w:proofErr w:type="spellStart"/>
      <w:r w:rsidR="00AA0E91" w:rsidRPr="00AA0E91">
        <w:rPr>
          <w:rFonts w:ascii="Times New Roman" w:eastAsia="Times New Roman" w:hAnsi="Times New Roman" w:cs="Times New Roman"/>
          <w:color w:val="212121"/>
          <w:sz w:val="28"/>
          <w:szCs w:val="28"/>
          <w:lang w:val="en" w:eastAsia="ru-RU"/>
        </w:rPr>
        <w:t>Ternopil</w:t>
      </w:r>
      <w:proofErr w:type="spellEnd"/>
      <w:r w:rsidR="00AA0E91" w:rsidRPr="00AA0E91">
        <w:rPr>
          <w:rFonts w:ascii="Times New Roman" w:eastAsia="Times New Roman" w:hAnsi="Times New Roman" w:cs="Times New Roman"/>
          <w:color w:val="212121"/>
          <w:sz w:val="28"/>
          <w:szCs w:val="28"/>
          <w:lang w:val="en" w:eastAsia="ru-RU"/>
        </w:rPr>
        <w:t xml:space="preserve"> State Medical University </w:t>
      </w:r>
    </w:p>
    <w:p w:rsidR="00F91518" w:rsidRDefault="00F91518" w:rsidP="00F91518">
      <w:pPr>
        <w:pStyle w:val="HTML"/>
        <w:shd w:val="clear" w:color="auto" w:fill="FFFFFF"/>
        <w:spacing w:line="360" w:lineRule="auto"/>
        <w:jc w:val="center"/>
        <w:rPr>
          <w:rFonts w:ascii="Times New Roman" w:hAnsi="Times New Roman" w:cs="Times New Roman"/>
          <w:b/>
          <w:color w:val="212121"/>
          <w:sz w:val="28"/>
          <w:szCs w:val="28"/>
          <w:lang w:val="en"/>
        </w:rPr>
      </w:pPr>
      <w:r w:rsidRPr="00A24268">
        <w:rPr>
          <w:rFonts w:ascii="inherit" w:hAnsi="inherit"/>
          <w:b/>
          <w:color w:val="212121"/>
          <w:sz w:val="28"/>
          <w:szCs w:val="28"/>
          <w:lang w:val="en"/>
        </w:rPr>
        <w:t>APPLICATION OF ATOMIC-</w:t>
      </w:r>
      <w:r>
        <w:rPr>
          <w:rFonts w:ascii="inherit" w:hAnsi="inherit"/>
          <w:b/>
          <w:color w:val="212121"/>
          <w:sz w:val="28"/>
          <w:szCs w:val="28"/>
          <w:lang w:val="en"/>
        </w:rPr>
        <w:t>FORCE</w:t>
      </w:r>
      <w:r w:rsidRPr="00A24268">
        <w:rPr>
          <w:rFonts w:ascii="inherit" w:hAnsi="inherit"/>
          <w:b/>
          <w:color w:val="212121"/>
          <w:sz w:val="28"/>
          <w:szCs w:val="28"/>
          <w:lang w:val="en"/>
        </w:rPr>
        <w:t xml:space="preserve"> MICROSCOPY FOR </w:t>
      </w:r>
      <w:r w:rsidRPr="00A24268">
        <w:rPr>
          <w:rFonts w:ascii="Times New Roman" w:hAnsi="Times New Roman" w:cs="Times New Roman"/>
          <w:b/>
          <w:color w:val="212121"/>
          <w:sz w:val="28"/>
          <w:szCs w:val="28"/>
          <w:lang w:val="en"/>
        </w:rPr>
        <w:t>THE EXAMINATION OF THE SURFACE OF THE EMAIL OF TOOTH</w:t>
      </w:r>
    </w:p>
    <w:p w:rsidR="004B1977" w:rsidRPr="004B1977" w:rsidRDefault="00F91518" w:rsidP="004B19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12121"/>
          <w:sz w:val="28"/>
          <w:szCs w:val="28"/>
          <w:lang w:val="en" w:eastAsia="ru-RU"/>
        </w:rPr>
      </w:pPr>
      <w:r>
        <w:rPr>
          <w:rFonts w:ascii="Times New Roman" w:eastAsia="Times New Roman" w:hAnsi="Times New Roman" w:cs="Times New Roman"/>
          <w:b/>
          <w:color w:val="212121"/>
          <w:sz w:val="28"/>
          <w:szCs w:val="28"/>
          <w:lang w:val="en" w:eastAsia="ru-RU"/>
        </w:rPr>
        <w:t>Summary</w:t>
      </w:r>
      <w:r w:rsidR="004B1977" w:rsidRPr="004B1977">
        <w:rPr>
          <w:rFonts w:ascii="Times New Roman" w:eastAsia="Times New Roman" w:hAnsi="Times New Roman" w:cs="Times New Roman"/>
          <w:b/>
          <w:color w:val="212121"/>
          <w:sz w:val="28"/>
          <w:szCs w:val="28"/>
          <w:lang w:val="en" w:eastAsia="ru-RU"/>
        </w:rPr>
        <w:t>.</w:t>
      </w:r>
      <w:r w:rsidR="004B1977" w:rsidRPr="004B1977">
        <w:rPr>
          <w:rFonts w:ascii="Times New Roman" w:eastAsia="Times New Roman" w:hAnsi="Times New Roman" w:cs="Times New Roman"/>
          <w:color w:val="212121"/>
          <w:sz w:val="28"/>
          <w:szCs w:val="28"/>
          <w:lang w:val="en" w:eastAsia="ru-RU"/>
        </w:rPr>
        <w:t xml:space="preserve"> The article presents the result</w:t>
      </w:r>
      <w:r w:rsidR="009E2E07">
        <w:rPr>
          <w:rFonts w:ascii="Times New Roman" w:eastAsia="Times New Roman" w:hAnsi="Times New Roman" w:cs="Times New Roman"/>
          <w:color w:val="212121"/>
          <w:sz w:val="28"/>
          <w:szCs w:val="28"/>
          <w:lang w:val="en" w:eastAsia="ru-RU"/>
        </w:rPr>
        <w:t xml:space="preserve">s of study of the surface of </w:t>
      </w:r>
      <w:r w:rsidR="009E2E07" w:rsidRPr="004B1977">
        <w:rPr>
          <w:rFonts w:ascii="Times New Roman" w:eastAsia="Times New Roman" w:hAnsi="Times New Roman" w:cs="Times New Roman"/>
          <w:color w:val="212121"/>
          <w:sz w:val="28"/>
          <w:szCs w:val="28"/>
          <w:lang w:val="en" w:eastAsia="ru-RU"/>
        </w:rPr>
        <w:t>tooth</w:t>
      </w:r>
      <w:r w:rsidR="004B1977" w:rsidRPr="004B1977">
        <w:rPr>
          <w:rFonts w:ascii="Times New Roman" w:eastAsia="Times New Roman" w:hAnsi="Times New Roman" w:cs="Times New Roman"/>
          <w:color w:val="212121"/>
          <w:sz w:val="28"/>
          <w:szCs w:val="28"/>
          <w:lang w:val="en" w:eastAsia="ru-RU"/>
        </w:rPr>
        <w:t xml:space="preserve"> enamel using atomic force microscopy.</w:t>
      </w:r>
    </w:p>
    <w:p w:rsidR="004B1977" w:rsidRPr="004B1977" w:rsidRDefault="004B1977" w:rsidP="004B19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12121"/>
          <w:sz w:val="28"/>
          <w:szCs w:val="28"/>
          <w:lang w:val="en" w:eastAsia="ru-RU"/>
        </w:rPr>
      </w:pPr>
      <w:r w:rsidRPr="004B1977">
        <w:rPr>
          <w:rFonts w:ascii="Times New Roman" w:eastAsia="Times New Roman" w:hAnsi="Times New Roman" w:cs="Times New Roman"/>
          <w:b/>
          <w:color w:val="212121"/>
          <w:sz w:val="28"/>
          <w:szCs w:val="28"/>
          <w:lang w:val="en" w:eastAsia="ru-RU"/>
        </w:rPr>
        <w:lastRenderedPageBreak/>
        <w:t xml:space="preserve">The </w:t>
      </w:r>
      <w:r w:rsidR="00F91518">
        <w:rPr>
          <w:rFonts w:ascii="Times New Roman" w:eastAsia="Times New Roman" w:hAnsi="Times New Roman" w:cs="Times New Roman"/>
          <w:b/>
          <w:color w:val="212121"/>
          <w:sz w:val="28"/>
          <w:szCs w:val="28"/>
          <w:lang w:val="en" w:eastAsia="ru-RU"/>
        </w:rPr>
        <w:t>aim</w:t>
      </w:r>
      <w:r w:rsidRPr="004B1977">
        <w:rPr>
          <w:rFonts w:ascii="Times New Roman" w:eastAsia="Times New Roman" w:hAnsi="Times New Roman" w:cs="Times New Roman"/>
          <w:b/>
          <w:color w:val="212121"/>
          <w:sz w:val="28"/>
          <w:szCs w:val="28"/>
          <w:lang w:val="en" w:eastAsia="ru-RU"/>
        </w:rPr>
        <w:t xml:space="preserve"> of the study</w:t>
      </w:r>
      <w:r w:rsidRPr="004B1977">
        <w:rPr>
          <w:rFonts w:ascii="Times New Roman" w:eastAsia="Times New Roman" w:hAnsi="Times New Roman" w:cs="Times New Roman"/>
          <w:color w:val="212121"/>
          <w:sz w:val="28"/>
          <w:szCs w:val="28"/>
          <w:lang w:val="en" w:eastAsia="ru-RU"/>
        </w:rPr>
        <w:t>. Application of atomic force microscopy to study the topography of the surface of a normal tooth enamel.</w:t>
      </w:r>
    </w:p>
    <w:p w:rsidR="00AA0E91" w:rsidRPr="00AA0E91" w:rsidRDefault="004B1977" w:rsidP="00AA0E91">
      <w:pPr>
        <w:pStyle w:val="HTML"/>
        <w:shd w:val="clear" w:color="auto" w:fill="FFFFFF"/>
        <w:spacing w:line="360" w:lineRule="auto"/>
        <w:rPr>
          <w:rFonts w:ascii="inherit" w:hAnsi="inherit"/>
          <w:color w:val="212121"/>
          <w:sz w:val="28"/>
          <w:szCs w:val="28"/>
          <w:lang w:val="en-US"/>
        </w:rPr>
      </w:pPr>
      <w:r w:rsidRPr="004B1977">
        <w:rPr>
          <w:rFonts w:ascii="Times New Roman" w:hAnsi="Times New Roman" w:cs="Times New Roman"/>
          <w:b/>
          <w:color w:val="212121"/>
          <w:sz w:val="28"/>
          <w:szCs w:val="28"/>
          <w:lang w:val="en"/>
        </w:rPr>
        <w:t>Materials and methods of research</w:t>
      </w:r>
      <w:r w:rsidRPr="004B1977">
        <w:rPr>
          <w:rFonts w:ascii="Times New Roman" w:hAnsi="Times New Roman" w:cs="Times New Roman"/>
          <w:color w:val="212121"/>
          <w:sz w:val="28"/>
          <w:szCs w:val="28"/>
          <w:lang w:val="en"/>
        </w:rPr>
        <w:t>. For</w:t>
      </w:r>
      <w:r w:rsidR="009E2E07">
        <w:rPr>
          <w:rFonts w:ascii="Times New Roman" w:hAnsi="Times New Roman" w:cs="Times New Roman"/>
          <w:color w:val="212121"/>
          <w:sz w:val="28"/>
          <w:szCs w:val="28"/>
          <w:lang w:val="uk-UA"/>
        </w:rPr>
        <w:t xml:space="preserve"> </w:t>
      </w:r>
      <w:r w:rsidR="009E2E07">
        <w:rPr>
          <w:rFonts w:ascii="Times New Roman" w:hAnsi="Times New Roman" w:cs="Times New Roman"/>
          <w:color w:val="212121"/>
          <w:sz w:val="28"/>
          <w:szCs w:val="28"/>
          <w:lang w:val="en-US"/>
        </w:rPr>
        <w:t>conducting</w:t>
      </w:r>
      <w:r w:rsidRPr="004B1977">
        <w:rPr>
          <w:rFonts w:ascii="Times New Roman" w:hAnsi="Times New Roman" w:cs="Times New Roman"/>
          <w:color w:val="212121"/>
          <w:sz w:val="28"/>
          <w:szCs w:val="28"/>
          <w:lang w:val="en"/>
        </w:rPr>
        <w:t xml:space="preserve"> atomic force microscopy, samples o</w:t>
      </w:r>
      <w:r w:rsidR="009E2E07">
        <w:rPr>
          <w:rFonts w:ascii="Times New Roman" w:hAnsi="Times New Roman" w:cs="Times New Roman"/>
          <w:color w:val="212121"/>
          <w:sz w:val="28"/>
          <w:szCs w:val="28"/>
          <w:lang w:val="en"/>
        </w:rPr>
        <w:t xml:space="preserve">f a mature tooth enamel of nine third </w:t>
      </w:r>
      <w:r w:rsidRPr="004B1977">
        <w:rPr>
          <w:rFonts w:ascii="Times New Roman" w:hAnsi="Times New Roman" w:cs="Times New Roman"/>
          <w:color w:val="212121"/>
          <w:sz w:val="28"/>
          <w:szCs w:val="28"/>
          <w:lang w:val="en"/>
        </w:rPr>
        <w:t>molars were prepared without any disease of hard tissue</w:t>
      </w:r>
      <w:r w:rsidR="009E2E07">
        <w:rPr>
          <w:rFonts w:ascii="Times New Roman" w:hAnsi="Times New Roman" w:cs="Times New Roman"/>
          <w:color w:val="212121"/>
          <w:sz w:val="28"/>
          <w:szCs w:val="28"/>
          <w:lang w:val="en"/>
        </w:rPr>
        <w:t>s</w:t>
      </w:r>
      <w:r w:rsidRPr="004B1977">
        <w:rPr>
          <w:rFonts w:ascii="Times New Roman" w:hAnsi="Times New Roman" w:cs="Times New Roman"/>
          <w:color w:val="212121"/>
          <w:sz w:val="28"/>
          <w:szCs w:val="28"/>
          <w:lang w:val="en"/>
        </w:rPr>
        <w:t xml:space="preserve">. Teeth for making enamel samples </w:t>
      </w:r>
      <w:proofErr w:type="gramStart"/>
      <w:r w:rsidRPr="004B1977">
        <w:rPr>
          <w:rFonts w:ascii="Times New Roman" w:hAnsi="Times New Roman" w:cs="Times New Roman"/>
          <w:color w:val="212121"/>
          <w:sz w:val="28"/>
          <w:szCs w:val="28"/>
          <w:lang w:val="en"/>
        </w:rPr>
        <w:t>were taken</w:t>
      </w:r>
      <w:proofErr w:type="gramEnd"/>
      <w:r w:rsidRPr="004B1977">
        <w:rPr>
          <w:rFonts w:ascii="Times New Roman" w:hAnsi="Times New Roman" w:cs="Times New Roman"/>
          <w:color w:val="212121"/>
          <w:sz w:val="28"/>
          <w:szCs w:val="28"/>
          <w:lang w:val="en"/>
        </w:rPr>
        <w:t xml:space="preserve"> after the</w:t>
      </w:r>
      <w:r w:rsidR="009E2E07">
        <w:rPr>
          <w:rFonts w:ascii="Times New Roman" w:hAnsi="Times New Roman" w:cs="Times New Roman"/>
          <w:color w:val="212121"/>
          <w:sz w:val="28"/>
          <w:szCs w:val="28"/>
          <w:lang w:val="en"/>
        </w:rPr>
        <w:t>ir extraction.</w:t>
      </w:r>
      <w:r w:rsidRPr="004B1977">
        <w:rPr>
          <w:rFonts w:ascii="Times New Roman" w:hAnsi="Times New Roman" w:cs="Times New Roman"/>
          <w:color w:val="212121"/>
          <w:sz w:val="28"/>
          <w:szCs w:val="28"/>
          <w:lang w:val="en"/>
        </w:rPr>
        <w:t xml:space="preserve"> The </w:t>
      </w:r>
      <w:r w:rsidR="009E2E07">
        <w:rPr>
          <w:rFonts w:ascii="Times New Roman" w:hAnsi="Times New Roman" w:cs="Times New Roman"/>
          <w:color w:val="212121"/>
          <w:sz w:val="28"/>
          <w:szCs w:val="28"/>
          <w:lang w:val="en"/>
        </w:rPr>
        <w:t>extract</w:t>
      </w:r>
      <w:r w:rsidRPr="004B1977">
        <w:rPr>
          <w:rFonts w:ascii="Times New Roman" w:hAnsi="Times New Roman" w:cs="Times New Roman"/>
          <w:color w:val="212121"/>
          <w:sz w:val="28"/>
          <w:szCs w:val="28"/>
          <w:lang w:val="en"/>
        </w:rPr>
        <w:t xml:space="preserve">ed teeth </w:t>
      </w:r>
      <w:proofErr w:type="gramStart"/>
      <w:r w:rsidRPr="004B1977">
        <w:rPr>
          <w:rFonts w:ascii="Times New Roman" w:hAnsi="Times New Roman" w:cs="Times New Roman"/>
          <w:color w:val="212121"/>
          <w:sz w:val="28"/>
          <w:szCs w:val="28"/>
          <w:lang w:val="en"/>
        </w:rPr>
        <w:t>were treated</w:t>
      </w:r>
      <w:proofErr w:type="gramEnd"/>
      <w:r w:rsidRPr="004B1977">
        <w:rPr>
          <w:rFonts w:ascii="Times New Roman" w:hAnsi="Times New Roman" w:cs="Times New Roman"/>
          <w:color w:val="212121"/>
          <w:sz w:val="28"/>
          <w:szCs w:val="28"/>
          <w:lang w:val="en"/>
        </w:rPr>
        <w:t xml:space="preserve"> with a 13% solution of hydrogen peroxide, washed thoroughly with distilled water, dried.</w:t>
      </w:r>
      <w:r w:rsidR="00AA0E91" w:rsidRPr="00AA0E91">
        <w:rPr>
          <w:rFonts w:ascii="Times New Roman" w:hAnsi="Times New Roman" w:cs="Times New Roman"/>
          <w:color w:val="212121"/>
          <w:sz w:val="28"/>
          <w:szCs w:val="28"/>
          <w:lang w:val="en-US"/>
        </w:rPr>
        <w:t xml:space="preserve"> </w:t>
      </w:r>
      <w:r w:rsidR="00AA0E91" w:rsidRPr="00AA0E91">
        <w:rPr>
          <w:rFonts w:ascii="inherit" w:hAnsi="inherit"/>
          <w:color w:val="212121"/>
          <w:sz w:val="28"/>
          <w:szCs w:val="28"/>
          <w:lang w:val="en"/>
        </w:rPr>
        <w:t xml:space="preserve">The </w:t>
      </w:r>
      <w:proofErr w:type="spellStart"/>
      <w:r w:rsidR="00AA0E91" w:rsidRPr="00AA0E91">
        <w:rPr>
          <w:rFonts w:ascii="inherit" w:hAnsi="inherit"/>
          <w:color w:val="212121"/>
          <w:sz w:val="28"/>
          <w:szCs w:val="28"/>
          <w:lang w:val="en"/>
        </w:rPr>
        <w:t>br</w:t>
      </w:r>
      <w:r w:rsidR="009E2E07">
        <w:rPr>
          <w:rFonts w:ascii="inherit" w:hAnsi="inherit"/>
          <w:color w:val="212121"/>
          <w:sz w:val="28"/>
          <w:szCs w:val="28"/>
          <w:lang w:val="en"/>
        </w:rPr>
        <w:t>uccal</w:t>
      </w:r>
      <w:proofErr w:type="spellEnd"/>
      <w:r w:rsidR="00AA0E91" w:rsidRPr="00AA0E91">
        <w:rPr>
          <w:rFonts w:ascii="inherit" w:hAnsi="inherit"/>
          <w:color w:val="212121"/>
          <w:sz w:val="28"/>
          <w:szCs w:val="28"/>
          <w:lang w:val="en"/>
        </w:rPr>
        <w:t xml:space="preserve"> surface of the enamel </w:t>
      </w:r>
      <w:proofErr w:type="gramStart"/>
      <w:r w:rsidR="00AA0E91" w:rsidRPr="00AA0E91">
        <w:rPr>
          <w:rFonts w:ascii="inherit" w:hAnsi="inherit"/>
          <w:color w:val="212121"/>
          <w:sz w:val="28"/>
          <w:szCs w:val="28"/>
          <w:lang w:val="en"/>
        </w:rPr>
        <w:t>was cut</w:t>
      </w:r>
      <w:proofErr w:type="gramEnd"/>
      <w:r w:rsidR="00AA0E91" w:rsidRPr="00AA0E91">
        <w:rPr>
          <w:rFonts w:ascii="inherit" w:hAnsi="inherit"/>
          <w:color w:val="212121"/>
          <w:sz w:val="28"/>
          <w:szCs w:val="28"/>
          <w:lang w:val="en"/>
        </w:rPr>
        <w:t xml:space="preserve"> into samples using a diamond disc. Topological images of the surface </w:t>
      </w:r>
      <w:r w:rsidR="009E2E07">
        <w:rPr>
          <w:rFonts w:ascii="inherit" w:hAnsi="inherit"/>
          <w:color w:val="212121"/>
          <w:sz w:val="28"/>
          <w:szCs w:val="28"/>
          <w:lang w:val="en"/>
        </w:rPr>
        <w:t xml:space="preserve">of samples of the tooth enamel </w:t>
      </w:r>
      <w:proofErr w:type="gramStart"/>
      <w:r w:rsidR="00AA0E91" w:rsidRPr="00AA0E91">
        <w:rPr>
          <w:rFonts w:ascii="inherit" w:hAnsi="inherit"/>
          <w:color w:val="212121"/>
          <w:sz w:val="28"/>
          <w:szCs w:val="28"/>
          <w:lang w:val="en"/>
        </w:rPr>
        <w:t>were obtained</w:t>
      </w:r>
      <w:proofErr w:type="gramEnd"/>
      <w:r w:rsidR="00AA0E91" w:rsidRPr="00AA0E91">
        <w:rPr>
          <w:rFonts w:ascii="inherit" w:hAnsi="inherit"/>
          <w:color w:val="212121"/>
          <w:sz w:val="28"/>
          <w:szCs w:val="28"/>
          <w:lang w:val="en"/>
        </w:rPr>
        <w:t xml:space="preserve"> using the Solver P47-PRO (NT-MDT) atomic force microscope in a semi-contact mode with a 1Hz sweep rate. The probe gages NSG10-A with a radius of curvature of the tip of 10 nm were used. As a result, a number of images of the enamel surface of different scales and a resolution of 256 × 256 points </w:t>
      </w:r>
      <w:proofErr w:type="gramStart"/>
      <w:r w:rsidR="00AA0E91" w:rsidRPr="00AA0E91">
        <w:rPr>
          <w:rFonts w:ascii="inherit" w:hAnsi="inherit"/>
          <w:color w:val="212121"/>
          <w:sz w:val="28"/>
          <w:szCs w:val="28"/>
          <w:lang w:val="en"/>
        </w:rPr>
        <w:t>were obtained</w:t>
      </w:r>
      <w:proofErr w:type="gramEnd"/>
      <w:r w:rsidR="00AA0E91" w:rsidRPr="00AA0E91">
        <w:rPr>
          <w:rFonts w:ascii="inherit" w:hAnsi="inherit"/>
          <w:color w:val="212121"/>
          <w:sz w:val="28"/>
          <w:szCs w:val="28"/>
          <w:lang w:val="en"/>
        </w:rPr>
        <w:t>.</w:t>
      </w:r>
    </w:p>
    <w:p w:rsidR="00AA0E91" w:rsidRDefault="00AA0E91" w:rsidP="00AA0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22222"/>
          <w:sz w:val="28"/>
          <w:szCs w:val="28"/>
          <w:lang w:val="en" w:eastAsia="ru-RU"/>
        </w:rPr>
      </w:pPr>
      <w:r w:rsidRPr="00AA0E91">
        <w:rPr>
          <w:rFonts w:ascii="Times New Roman" w:eastAsia="Times New Roman" w:hAnsi="Times New Roman" w:cs="Times New Roman"/>
          <w:b/>
          <w:color w:val="222222"/>
          <w:sz w:val="28"/>
          <w:szCs w:val="28"/>
          <w:lang w:val="en" w:eastAsia="ru-RU"/>
        </w:rPr>
        <w:t>Results and their discussion</w:t>
      </w:r>
      <w:r w:rsidRPr="00AA0E91">
        <w:rPr>
          <w:rFonts w:ascii="Times New Roman" w:eastAsia="Times New Roman" w:hAnsi="Times New Roman" w:cs="Times New Roman"/>
          <w:color w:val="222222"/>
          <w:sz w:val="28"/>
          <w:szCs w:val="28"/>
          <w:lang w:val="en" w:eastAsia="ru-RU"/>
        </w:rPr>
        <w:t xml:space="preserve">. It </w:t>
      </w:r>
      <w:proofErr w:type="gramStart"/>
      <w:r w:rsidRPr="00AA0E91">
        <w:rPr>
          <w:rFonts w:ascii="Times New Roman" w:eastAsia="Times New Roman" w:hAnsi="Times New Roman" w:cs="Times New Roman"/>
          <w:color w:val="222222"/>
          <w:sz w:val="28"/>
          <w:szCs w:val="28"/>
          <w:lang w:val="en" w:eastAsia="ru-RU"/>
        </w:rPr>
        <w:t>is established</w:t>
      </w:r>
      <w:proofErr w:type="gramEnd"/>
      <w:r w:rsidRPr="00AA0E91">
        <w:rPr>
          <w:rFonts w:ascii="Times New Roman" w:eastAsia="Times New Roman" w:hAnsi="Times New Roman" w:cs="Times New Roman"/>
          <w:color w:val="222222"/>
          <w:sz w:val="28"/>
          <w:szCs w:val="28"/>
          <w:lang w:val="en" w:eastAsia="ru-RU"/>
        </w:rPr>
        <w:t xml:space="preserve"> that the surface relief of the enamel is particularly well seen in the images of 1 × 1 </w:t>
      </w:r>
      <w:proofErr w:type="spellStart"/>
      <w:r w:rsidRPr="00AA0E91">
        <w:rPr>
          <w:rFonts w:ascii="Times New Roman" w:eastAsia="Times New Roman" w:hAnsi="Times New Roman" w:cs="Times New Roman"/>
          <w:color w:val="222222"/>
          <w:sz w:val="28"/>
          <w:szCs w:val="28"/>
          <w:lang w:val="en" w:eastAsia="ru-RU"/>
        </w:rPr>
        <w:t>μm</w:t>
      </w:r>
      <w:proofErr w:type="spellEnd"/>
      <w:r w:rsidRPr="00AA0E91">
        <w:rPr>
          <w:rFonts w:ascii="Times New Roman" w:eastAsia="Times New Roman" w:hAnsi="Times New Roman" w:cs="Times New Roman"/>
          <w:color w:val="222222"/>
          <w:sz w:val="28"/>
          <w:szCs w:val="28"/>
          <w:lang w:val="en" w:eastAsia="ru-RU"/>
        </w:rPr>
        <w:t xml:space="preserve"> sections, which is explained by the multiplicity of magnification. The results of the profile studies indicate that the enamel prisms are not of the same size and that for a healthy enamel, the minimum height differences are typical. The average square surface roughness of the enamel in the samples was 25.6 nm on average, with an average height of 115 nm enamel on a segment 2.5 * 2.5 microns.</w:t>
      </w:r>
    </w:p>
    <w:p w:rsidR="00AA0E91" w:rsidRPr="00AA0E91" w:rsidRDefault="00AA0E91" w:rsidP="00AA0E91">
      <w:pPr>
        <w:pStyle w:val="HTML"/>
        <w:shd w:val="clear" w:color="auto" w:fill="FFFFFF"/>
        <w:spacing w:line="360" w:lineRule="auto"/>
        <w:jc w:val="both"/>
        <w:rPr>
          <w:rFonts w:ascii="Times New Roman" w:hAnsi="Times New Roman" w:cs="Times New Roman"/>
          <w:color w:val="212121"/>
          <w:sz w:val="28"/>
          <w:szCs w:val="28"/>
          <w:lang w:val="en-US"/>
        </w:rPr>
      </w:pPr>
      <w:r w:rsidRPr="00AA0E91">
        <w:rPr>
          <w:rFonts w:ascii="Times New Roman" w:hAnsi="Times New Roman" w:cs="Times New Roman"/>
          <w:b/>
          <w:color w:val="212121"/>
          <w:sz w:val="28"/>
          <w:szCs w:val="28"/>
          <w:lang w:val="en"/>
        </w:rPr>
        <w:t>Conclusions</w:t>
      </w:r>
      <w:r w:rsidRPr="00F91518">
        <w:rPr>
          <w:rFonts w:ascii="Times New Roman" w:hAnsi="Times New Roman" w:cs="Times New Roman"/>
          <w:b/>
          <w:color w:val="212121"/>
          <w:sz w:val="28"/>
          <w:szCs w:val="28"/>
          <w:lang w:val="en-US"/>
        </w:rPr>
        <w:t>.</w:t>
      </w:r>
      <w:r w:rsidRPr="00AA0E91">
        <w:rPr>
          <w:rFonts w:ascii="Times New Roman" w:hAnsi="Times New Roman" w:cs="Times New Roman"/>
          <w:b/>
          <w:color w:val="212121"/>
          <w:sz w:val="28"/>
          <w:szCs w:val="28"/>
          <w:lang w:val="en"/>
        </w:rPr>
        <w:t xml:space="preserve"> </w:t>
      </w:r>
      <w:proofErr w:type="gramStart"/>
      <w:r w:rsidRPr="00AA0E91">
        <w:rPr>
          <w:rFonts w:ascii="Times New Roman" w:hAnsi="Times New Roman" w:cs="Times New Roman"/>
          <w:color w:val="212121"/>
          <w:sz w:val="28"/>
          <w:szCs w:val="28"/>
          <w:lang w:val="en"/>
        </w:rPr>
        <w:t xml:space="preserve">The </w:t>
      </w:r>
      <w:r w:rsidR="009E2E07">
        <w:rPr>
          <w:rFonts w:ascii="Times New Roman" w:hAnsi="Times New Roman" w:cs="Times New Roman"/>
          <w:color w:val="212121"/>
          <w:sz w:val="28"/>
          <w:szCs w:val="28"/>
          <w:lang w:val="en"/>
        </w:rPr>
        <w:t>application</w:t>
      </w:r>
      <w:r w:rsidRPr="00AA0E91">
        <w:rPr>
          <w:rFonts w:ascii="Times New Roman" w:hAnsi="Times New Roman" w:cs="Times New Roman"/>
          <w:color w:val="212121"/>
          <w:sz w:val="28"/>
          <w:szCs w:val="28"/>
          <w:lang w:val="en"/>
        </w:rPr>
        <w:t xml:space="preserve"> of </w:t>
      </w:r>
      <w:r w:rsidR="009E2E07">
        <w:rPr>
          <w:rFonts w:ascii="Times New Roman" w:hAnsi="Times New Roman" w:cs="Times New Roman"/>
          <w:color w:val="212121"/>
          <w:sz w:val="28"/>
          <w:szCs w:val="28"/>
          <w:lang w:val="en"/>
        </w:rPr>
        <w:t xml:space="preserve">atomic force </w:t>
      </w:r>
      <w:r w:rsidRPr="00AA0E91">
        <w:rPr>
          <w:rFonts w:ascii="Times New Roman" w:hAnsi="Times New Roman" w:cs="Times New Roman"/>
          <w:color w:val="212121"/>
          <w:sz w:val="28"/>
          <w:szCs w:val="28"/>
          <w:lang w:val="en"/>
        </w:rPr>
        <w:t>micr</w:t>
      </w:r>
      <w:r w:rsidR="009E2E07">
        <w:rPr>
          <w:rFonts w:ascii="Times New Roman" w:hAnsi="Times New Roman" w:cs="Times New Roman"/>
          <w:color w:val="212121"/>
          <w:sz w:val="28"/>
          <w:szCs w:val="28"/>
          <w:lang w:val="en"/>
        </w:rPr>
        <w:t>oscopy allows us to evaluate such</w:t>
      </w:r>
      <w:r w:rsidRPr="00AA0E91">
        <w:rPr>
          <w:rFonts w:ascii="Times New Roman" w:hAnsi="Times New Roman" w:cs="Times New Roman"/>
          <w:color w:val="212121"/>
          <w:sz w:val="28"/>
          <w:szCs w:val="28"/>
          <w:lang w:val="en"/>
        </w:rPr>
        <w:t xml:space="preserve"> characteristics of the surface of the enamel as: a three-dimensional image of the surface relief, the determination of the geometrical dimensions of enamel prisms, the calculation of the average height of enamel prisms and the average square surface roughness</w:t>
      </w:r>
      <w:r w:rsidR="00723CB7">
        <w:rPr>
          <w:rFonts w:ascii="Times New Roman" w:hAnsi="Times New Roman" w:cs="Times New Roman"/>
          <w:color w:val="212121"/>
          <w:sz w:val="28"/>
          <w:szCs w:val="28"/>
          <w:lang w:val="en"/>
        </w:rPr>
        <w:t>, that</w:t>
      </w:r>
      <w:r w:rsidRPr="00AA0E91">
        <w:rPr>
          <w:rFonts w:ascii="Times New Roman" w:hAnsi="Times New Roman" w:cs="Times New Roman"/>
          <w:color w:val="212121"/>
          <w:sz w:val="28"/>
          <w:szCs w:val="28"/>
          <w:lang w:val="en"/>
        </w:rPr>
        <w:t xml:space="preserve"> opens up new possibilities</w:t>
      </w:r>
      <w:r w:rsidRPr="00AA0E91">
        <w:rPr>
          <w:rFonts w:ascii="Times New Roman" w:hAnsi="Times New Roman" w:cs="Times New Roman"/>
          <w:color w:val="212121"/>
          <w:sz w:val="28"/>
          <w:szCs w:val="28"/>
          <w:lang w:val="en-US"/>
        </w:rPr>
        <w:t xml:space="preserve"> </w:t>
      </w:r>
      <w:r w:rsidR="00723CB7">
        <w:rPr>
          <w:rFonts w:ascii="Times New Roman" w:hAnsi="Times New Roman" w:cs="Times New Roman"/>
          <w:color w:val="212121"/>
          <w:sz w:val="28"/>
          <w:szCs w:val="28"/>
          <w:lang w:val="en"/>
        </w:rPr>
        <w:t xml:space="preserve">in </w:t>
      </w:r>
      <w:proofErr w:type="spellStart"/>
      <w:r w:rsidR="00723CB7">
        <w:rPr>
          <w:rFonts w:ascii="Times New Roman" w:hAnsi="Times New Roman" w:cs="Times New Roman"/>
          <w:color w:val="212121"/>
          <w:sz w:val="28"/>
          <w:szCs w:val="28"/>
          <w:lang w:val="en"/>
        </w:rPr>
        <w:t>reserch</w:t>
      </w:r>
      <w:proofErr w:type="spellEnd"/>
      <w:r w:rsidR="00723CB7">
        <w:rPr>
          <w:rFonts w:ascii="Times New Roman" w:hAnsi="Times New Roman" w:cs="Times New Roman"/>
          <w:color w:val="212121"/>
          <w:sz w:val="28"/>
          <w:szCs w:val="28"/>
          <w:lang w:val="en"/>
        </w:rPr>
        <w:t xml:space="preserve"> the state of surface</w:t>
      </w:r>
      <w:r w:rsidRPr="00AA0E91">
        <w:rPr>
          <w:rFonts w:ascii="Times New Roman" w:hAnsi="Times New Roman" w:cs="Times New Roman"/>
          <w:color w:val="212121"/>
          <w:sz w:val="28"/>
          <w:szCs w:val="28"/>
          <w:lang w:val="en"/>
        </w:rPr>
        <w:t xml:space="preserve"> of the tooth enamel, study of its structure, morphology and surface parameters calculation.</w:t>
      </w:r>
      <w:proofErr w:type="gramEnd"/>
    </w:p>
    <w:p w:rsidR="004B1977" w:rsidRPr="004B1977" w:rsidRDefault="004B1977" w:rsidP="004B19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eastAsia="ru-RU"/>
        </w:rPr>
      </w:pPr>
      <w:r w:rsidRPr="004B1977">
        <w:rPr>
          <w:rFonts w:ascii="Times New Roman" w:eastAsia="Times New Roman" w:hAnsi="Times New Roman" w:cs="Times New Roman"/>
          <w:b/>
          <w:color w:val="212121"/>
          <w:sz w:val="28"/>
          <w:szCs w:val="28"/>
          <w:lang w:val="en" w:eastAsia="ru-RU"/>
        </w:rPr>
        <w:t>Key words</w:t>
      </w:r>
      <w:r w:rsidRPr="004B1977">
        <w:rPr>
          <w:rFonts w:ascii="Times New Roman" w:eastAsia="Times New Roman" w:hAnsi="Times New Roman" w:cs="Times New Roman"/>
          <w:color w:val="212121"/>
          <w:sz w:val="28"/>
          <w:szCs w:val="28"/>
          <w:lang w:val="en" w:eastAsia="ru-RU"/>
        </w:rPr>
        <w:t xml:space="preserve">: enamel surface morphology, atomic </w:t>
      </w:r>
      <w:proofErr w:type="spellStart"/>
      <w:r w:rsidR="00460D59">
        <w:rPr>
          <w:rFonts w:ascii="Times New Roman" w:eastAsia="Times New Roman" w:hAnsi="Times New Roman" w:cs="Times New Roman"/>
          <w:color w:val="212121"/>
          <w:sz w:val="28"/>
          <w:szCs w:val="28"/>
          <w:lang w:val="en" w:eastAsia="ru-RU"/>
        </w:rPr>
        <w:t>fotce</w:t>
      </w:r>
      <w:proofErr w:type="spellEnd"/>
      <w:r w:rsidRPr="004B1977">
        <w:rPr>
          <w:rFonts w:ascii="Times New Roman" w:eastAsia="Times New Roman" w:hAnsi="Times New Roman" w:cs="Times New Roman"/>
          <w:color w:val="212121"/>
          <w:sz w:val="28"/>
          <w:szCs w:val="28"/>
          <w:lang w:val="en" w:eastAsia="ru-RU"/>
        </w:rPr>
        <w:t xml:space="preserve"> microscopy</w:t>
      </w:r>
      <w:r>
        <w:rPr>
          <w:rFonts w:ascii="Times New Roman" w:eastAsia="Times New Roman" w:hAnsi="Times New Roman" w:cs="Times New Roman"/>
          <w:color w:val="212121"/>
          <w:sz w:val="28"/>
          <w:szCs w:val="28"/>
          <w:lang w:eastAsia="ru-RU"/>
        </w:rPr>
        <w:t>.</w:t>
      </w:r>
    </w:p>
    <w:p w:rsidR="008C65C2" w:rsidRPr="004B1977" w:rsidRDefault="008C65C2" w:rsidP="00083CEF">
      <w:pPr>
        <w:spacing w:line="360" w:lineRule="auto"/>
        <w:jc w:val="both"/>
        <w:rPr>
          <w:rFonts w:ascii="Times New Roman" w:eastAsia="Calibri" w:hAnsi="Times New Roman" w:cs="Times New Roman"/>
          <w:b/>
          <w:sz w:val="28"/>
          <w:szCs w:val="28"/>
          <w:lang w:val="en-US"/>
        </w:rPr>
      </w:pPr>
    </w:p>
    <w:p w:rsidR="008725BD" w:rsidRPr="00083CEF" w:rsidRDefault="006422AD" w:rsidP="00083CEF">
      <w:pPr>
        <w:spacing w:line="360" w:lineRule="auto"/>
        <w:ind w:firstLine="708"/>
        <w:jc w:val="both"/>
        <w:rPr>
          <w:rFonts w:ascii="Times New Roman" w:hAnsi="Times New Roman" w:cs="Times New Roman"/>
          <w:sz w:val="28"/>
          <w:szCs w:val="28"/>
        </w:rPr>
      </w:pPr>
      <w:r w:rsidRPr="00083CEF">
        <w:rPr>
          <w:rFonts w:ascii="Times New Roman" w:hAnsi="Times New Roman" w:cs="Times New Roman"/>
          <w:b/>
          <w:sz w:val="28"/>
          <w:szCs w:val="28"/>
        </w:rPr>
        <w:t>Вступ.</w:t>
      </w:r>
      <w:r w:rsidRPr="00083CEF">
        <w:rPr>
          <w:rFonts w:ascii="Times New Roman" w:hAnsi="Times New Roman" w:cs="Times New Roman"/>
          <w:sz w:val="28"/>
          <w:szCs w:val="28"/>
        </w:rPr>
        <w:t xml:space="preserve"> </w:t>
      </w:r>
      <w:r w:rsidR="008C65C2" w:rsidRPr="00083CEF">
        <w:rPr>
          <w:rFonts w:ascii="Times New Roman" w:hAnsi="Times New Roman" w:cs="Times New Roman"/>
          <w:sz w:val="28"/>
          <w:szCs w:val="28"/>
        </w:rPr>
        <w:t xml:space="preserve">Актуальність вивчення поверхні емалі зубів зумовлена унікальними характеристиками та функціями цієї тканини, високим рівнем розповсюдження та інтенсивності захворювань твердих тканин зубів, стрімким розвитком новітніх </w:t>
      </w:r>
      <w:r w:rsidR="008C65C2" w:rsidRPr="00083CEF">
        <w:rPr>
          <w:rFonts w:ascii="Times New Roman" w:hAnsi="Times New Roman" w:cs="Times New Roman"/>
          <w:sz w:val="28"/>
          <w:szCs w:val="28"/>
        </w:rPr>
        <w:lastRenderedPageBreak/>
        <w:t xml:space="preserve">технологій, які дозволяють проводити дослідження на сучасному науковому рівні. </w:t>
      </w:r>
      <w:r w:rsidRPr="00083CEF">
        <w:rPr>
          <w:rFonts w:ascii="Times New Roman" w:hAnsi="Times New Roman" w:cs="Times New Roman"/>
          <w:color w:val="000000"/>
          <w:sz w:val="28"/>
          <w:szCs w:val="28"/>
        </w:rPr>
        <w:t xml:space="preserve">Атомно-силова мікроскопія (АСМ) є одним із потужних сучасних методів дослідження морфології поверхні матеріалів та локальних властивостей із високою просторовою роздільною здатністю. </w:t>
      </w:r>
      <w:r w:rsidR="008C65C2" w:rsidRPr="00083CEF">
        <w:rPr>
          <w:rFonts w:ascii="Times New Roman" w:hAnsi="Times New Roman" w:cs="Times New Roman"/>
          <w:sz w:val="28"/>
          <w:szCs w:val="28"/>
        </w:rPr>
        <w:t>Застосовуючи АСМ</w:t>
      </w:r>
      <w:r w:rsidR="00B906CE" w:rsidRPr="00083CEF">
        <w:rPr>
          <w:rFonts w:ascii="Times New Roman" w:hAnsi="Times New Roman" w:cs="Times New Roman"/>
          <w:sz w:val="28"/>
          <w:szCs w:val="28"/>
        </w:rPr>
        <w:t>,</w:t>
      </w:r>
      <w:r w:rsidR="008C65C2" w:rsidRPr="00083CEF">
        <w:rPr>
          <w:rFonts w:ascii="Times New Roman" w:hAnsi="Times New Roman" w:cs="Times New Roman"/>
          <w:sz w:val="28"/>
          <w:szCs w:val="28"/>
        </w:rPr>
        <w:t xml:space="preserve"> можна отримати інформацію про стан поверхні зразка, структуру, морфологію, обчислити такі параметри поверхні як середня і середньоквадратична шорсткість, максимальна і середня висота </w:t>
      </w:r>
      <w:proofErr w:type="spellStart"/>
      <w:r w:rsidR="008C65C2" w:rsidRPr="00083CEF">
        <w:rPr>
          <w:rFonts w:ascii="Times New Roman" w:hAnsi="Times New Roman" w:cs="Times New Roman"/>
          <w:sz w:val="28"/>
          <w:szCs w:val="28"/>
        </w:rPr>
        <w:t>неоднорідностей</w:t>
      </w:r>
      <w:proofErr w:type="spellEnd"/>
      <w:r w:rsidR="008C65C2" w:rsidRPr="00083CEF">
        <w:rPr>
          <w:rFonts w:ascii="Times New Roman" w:hAnsi="Times New Roman" w:cs="Times New Roman"/>
          <w:sz w:val="28"/>
          <w:szCs w:val="28"/>
        </w:rPr>
        <w:t xml:space="preserve">, горизонтальний розмір </w:t>
      </w:r>
      <w:proofErr w:type="spellStart"/>
      <w:r w:rsidR="008C65C2" w:rsidRPr="00083CEF">
        <w:rPr>
          <w:rFonts w:ascii="Times New Roman" w:hAnsi="Times New Roman" w:cs="Times New Roman"/>
          <w:sz w:val="28"/>
          <w:szCs w:val="28"/>
        </w:rPr>
        <w:t>зерен</w:t>
      </w:r>
      <w:proofErr w:type="spellEnd"/>
      <w:r w:rsidR="008C65C2" w:rsidRPr="00083CEF">
        <w:rPr>
          <w:rFonts w:ascii="Times New Roman" w:hAnsi="Times New Roman" w:cs="Times New Roman"/>
          <w:sz w:val="28"/>
          <w:szCs w:val="28"/>
        </w:rPr>
        <w:t xml:space="preserve"> тощо.</w:t>
      </w:r>
    </w:p>
    <w:p w:rsidR="00460379" w:rsidRPr="00083CEF" w:rsidRDefault="00460379" w:rsidP="00083CEF">
      <w:pPr>
        <w:spacing w:after="0" w:line="360" w:lineRule="auto"/>
        <w:ind w:firstLine="708"/>
        <w:jc w:val="both"/>
        <w:rPr>
          <w:rFonts w:ascii="Times New Roman" w:hAnsi="Times New Roman"/>
          <w:sz w:val="28"/>
          <w:szCs w:val="28"/>
        </w:rPr>
      </w:pPr>
      <w:r w:rsidRPr="00083CEF">
        <w:rPr>
          <w:rFonts w:ascii="Times New Roman" w:hAnsi="Times New Roman"/>
          <w:b/>
          <w:sz w:val="28"/>
          <w:szCs w:val="28"/>
        </w:rPr>
        <w:t>Мета дослідження.</w:t>
      </w:r>
      <w:r w:rsidRPr="00083CEF">
        <w:rPr>
          <w:rFonts w:ascii="Times New Roman" w:hAnsi="Times New Roman"/>
          <w:sz w:val="28"/>
          <w:szCs w:val="28"/>
        </w:rPr>
        <w:t xml:space="preserve"> З</w:t>
      </w:r>
      <w:r w:rsidR="002C391A" w:rsidRPr="00083CEF">
        <w:rPr>
          <w:rFonts w:ascii="Times New Roman" w:hAnsi="Times New Roman"/>
          <w:sz w:val="28"/>
          <w:szCs w:val="28"/>
        </w:rPr>
        <w:t>астосування</w:t>
      </w:r>
      <w:r w:rsidRPr="00083CEF">
        <w:rPr>
          <w:rFonts w:ascii="Times New Roman" w:hAnsi="Times New Roman"/>
          <w:sz w:val="28"/>
          <w:szCs w:val="28"/>
        </w:rPr>
        <w:t xml:space="preserve"> </w:t>
      </w:r>
      <w:r w:rsidRPr="00083CEF">
        <w:rPr>
          <w:rFonts w:ascii="Times New Roman" w:hAnsi="Times New Roman"/>
          <w:color w:val="000000"/>
          <w:sz w:val="28"/>
          <w:szCs w:val="28"/>
        </w:rPr>
        <w:t xml:space="preserve">атомно-силової </w:t>
      </w:r>
      <w:r w:rsidRPr="00083CEF">
        <w:rPr>
          <w:rFonts w:ascii="Times New Roman" w:hAnsi="Times New Roman"/>
          <w:sz w:val="28"/>
          <w:szCs w:val="28"/>
        </w:rPr>
        <w:t>мікроскопії для вивчення топографії поверхні нормальної зубної емалі.</w:t>
      </w:r>
    </w:p>
    <w:p w:rsidR="00460379" w:rsidRPr="00083CEF" w:rsidRDefault="00083CEF" w:rsidP="00083CEF">
      <w:pPr>
        <w:spacing w:after="0" w:line="360" w:lineRule="auto"/>
        <w:ind w:firstLine="708"/>
        <w:jc w:val="both"/>
        <w:rPr>
          <w:rFonts w:ascii="Times New Roman" w:eastAsia="ArialMT" w:hAnsi="Times New Roman"/>
          <w:sz w:val="28"/>
          <w:szCs w:val="28"/>
        </w:rPr>
      </w:pPr>
      <w:r>
        <w:rPr>
          <w:rFonts w:ascii="Times New Roman" w:eastAsia="Lucida Sans Unicode" w:hAnsi="Times New Roman"/>
          <w:b/>
          <w:kern w:val="1"/>
          <w:sz w:val="28"/>
          <w:szCs w:val="28"/>
          <w:lang w:eastAsia="hi-IN" w:bidi="hi-IN"/>
        </w:rPr>
        <w:t>Ма</w:t>
      </w:r>
      <w:r w:rsidR="00460379" w:rsidRPr="00083CEF">
        <w:rPr>
          <w:rFonts w:ascii="Times New Roman" w:eastAsia="Lucida Sans Unicode" w:hAnsi="Times New Roman"/>
          <w:b/>
          <w:kern w:val="1"/>
          <w:sz w:val="28"/>
          <w:szCs w:val="28"/>
          <w:lang w:eastAsia="hi-IN" w:bidi="hi-IN"/>
        </w:rPr>
        <w:t>т</w:t>
      </w:r>
      <w:r>
        <w:rPr>
          <w:rFonts w:ascii="Times New Roman" w:eastAsia="Lucida Sans Unicode" w:hAnsi="Times New Roman"/>
          <w:b/>
          <w:kern w:val="1"/>
          <w:sz w:val="28"/>
          <w:szCs w:val="28"/>
          <w:lang w:eastAsia="hi-IN" w:bidi="hi-IN"/>
        </w:rPr>
        <w:t>еріали</w:t>
      </w:r>
      <w:r w:rsidR="00460379" w:rsidRPr="00083CEF">
        <w:rPr>
          <w:rFonts w:ascii="Times New Roman" w:eastAsia="Lucida Sans Unicode" w:hAnsi="Times New Roman"/>
          <w:b/>
          <w:kern w:val="1"/>
          <w:sz w:val="28"/>
          <w:szCs w:val="28"/>
          <w:lang w:eastAsia="hi-IN" w:bidi="hi-IN"/>
        </w:rPr>
        <w:t xml:space="preserve"> і методи дослідження. </w:t>
      </w:r>
      <w:r w:rsidR="00460379" w:rsidRPr="00083CEF">
        <w:rPr>
          <w:rFonts w:ascii="Times New Roman" w:eastAsia="ArialMT" w:hAnsi="Times New Roman"/>
          <w:sz w:val="28"/>
          <w:szCs w:val="28"/>
        </w:rPr>
        <w:t>Для проведення атомно-силової мікроскопії було виготовлено зразки зрілої зубної емалі дев’яти третіх молярів без будь-яких захворювань твердих тканин. Зуби для виготовлення зразків емалі було взято після їх видалення.</w:t>
      </w:r>
      <w:r w:rsidR="00460379" w:rsidRPr="00083CEF">
        <w:rPr>
          <w:rFonts w:ascii="Times New Roman" w:eastAsia="Lucida Sans Unicode" w:hAnsi="Times New Roman"/>
          <w:b/>
          <w:kern w:val="1"/>
          <w:sz w:val="28"/>
          <w:szCs w:val="28"/>
          <w:lang w:eastAsia="hi-IN" w:bidi="hi-IN"/>
        </w:rPr>
        <w:t xml:space="preserve"> </w:t>
      </w:r>
      <w:r w:rsidR="00460379" w:rsidRPr="00083CEF">
        <w:rPr>
          <w:rFonts w:ascii="Times New Roman" w:eastAsia="ArialMT" w:hAnsi="Times New Roman"/>
          <w:sz w:val="28"/>
          <w:szCs w:val="28"/>
        </w:rPr>
        <w:t>Щойно видалені зуби обробляли 13% розчином перекису водню, ретельно промивали дистильованою водою, висушували. Щічну поверхню емалі розрізали на зразки за допомогою алмазного диска.</w:t>
      </w:r>
    </w:p>
    <w:p w:rsidR="008716F9" w:rsidRPr="00083CEF" w:rsidRDefault="008716F9" w:rsidP="00083CEF">
      <w:pPr>
        <w:spacing w:after="0" w:line="360" w:lineRule="auto"/>
        <w:ind w:firstLine="708"/>
        <w:jc w:val="both"/>
        <w:rPr>
          <w:rFonts w:ascii="Times New Roman" w:hAnsi="Times New Roman"/>
          <w:sz w:val="28"/>
          <w:szCs w:val="28"/>
          <w:lang w:val="ru-RU"/>
        </w:rPr>
      </w:pPr>
      <w:r w:rsidRPr="00083CEF">
        <w:rPr>
          <w:rFonts w:ascii="Times New Roman" w:hAnsi="Times New Roman"/>
          <w:sz w:val="28"/>
          <w:szCs w:val="28"/>
        </w:rPr>
        <w:t xml:space="preserve">Топологічні зображення поверхні зразків емалі зуба отримували за допомогою атомно-силового мікроскопа </w:t>
      </w:r>
      <w:r w:rsidRPr="00083CEF">
        <w:rPr>
          <w:rFonts w:ascii="Times New Roman" w:hAnsi="Times New Roman"/>
          <w:sz w:val="28"/>
          <w:szCs w:val="28"/>
          <w:lang w:val="en-US"/>
        </w:rPr>
        <w:t>Solver</w:t>
      </w:r>
      <w:r w:rsidRPr="00083CEF">
        <w:rPr>
          <w:rFonts w:ascii="Times New Roman" w:hAnsi="Times New Roman"/>
          <w:sz w:val="28"/>
          <w:szCs w:val="28"/>
        </w:rPr>
        <w:t xml:space="preserve"> </w:t>
      </w:r>
      <w:r w:rsidRPr="00083CEF">
        <w:rPr>
          <w:rFonts w:ascii="Times New Roman" w:hAnsi="Times New Roman"/>
          <w:sz w:val="28"/>
          <w:szCs w:val="28"/>
          <w:lang w:val="en-US"/>
        </w:rPr>
        <w:t>P</w:t>
      </w:r>
      <w:r w:rsidRPr="00083CEF">
        <w:rPr>
          <w:rFonts w:ascii="Times New Roman" w:hAnsi="Times New Roman"/>
          <w:sz w:val="28"/>
          <w:szCs w:val="28"/>
        </w:rPr>
        <w:t>47-</w:t>
      </w:r>
      <w:r w:rsidRPr="00083CEF">
        <w:rPr>
          <w:rFonts w:ascii="Times New Roman" w:hAnsi="Times New Roman"/>
          <w:sz w:val="28"/>
          <w:szCs w:val="28"/>
          <w:lang w:val="en-US"/>
        </w:rPr>
        <w:t>PRO</w:t>
      </w:r>
      <w:r w:rsidRPr="00083CEF">
        <w:rPr>
          <w:rFonts w:ascii="Times New Roman" w:hAnsi="Times New Roman"/>
          <w:sz w:val="28"/>
          <w:szCs w:val="28"/>
        </w:rPr>
        <w:t xml:space="preserve"> (</w:t>
      </w:r>
      <w:r w:rsidRPr="00083CEF">
        <w:rPr>
          <w:rFonts w:ascii="Times New Roman" w:hAnsi="Times New Roman"/>
          <w:sz w:val="28"/>
          <w:szCs w:val="28"/>
          <w:lang w:val="en-US"/>
        </w:rPr>
        <w:t>NT</w:t>
      </w:r>
      <w:r w:rsidRPr="00083CEF">
        <w:rPr>
          <w:rFonts w:ascii="Times New Roman" w:hAnsi="Times New Roman"/>
          <w:sz w:val="28"/>
          <w:szCs w:val="28"/>
        </w:rPr>
        <w:t>-</w:t>
      </w:r>
      <w:r w:rsidRPr="00083CEF">
        <w:rPr>
          <w:rFonts w:ascii="Times New Roman" w:hAnsi="Times New Roman"/>
          <w:sz w:val="28"/>
          <w:szCs w:val="28"/>
          <w:lang w:val="en-US"/>
        </w:rPr>
        <w:t>MDT</w:t>
      </w:r>
      <w:r w:rsidRPr="00083CEF">
        <w:rPr>
          <w:rFonts w:ascii="Times New Roman" w:hAnsi="Times New Roman"/>
          <w:sz w:val="28"/>
          <w:szCs w:val="28"/>
        </w:rPr>
        <w:t xml:space="preserve">) у </w:t>
      </w:r>
      <w:proofErr w:type="spellStart"/>
      <w:r w:rsidRPr="00083CEF">
        <w:rPr>
          <w:rFonts w:ascii="Times New Roman" w:hAnsi="Times New Roman"/>
          <w:sz w:val="28"/>
          <w:szCs w:val="28"/>
        </w:rPr>
        <w:t>напівконтактному</w:t>
      </w:r>
      <w:proofErr w:type="spellEnd"/>
      <w:r w:rsidRPr="00083CEF">
        <w:rPr>
          <w:rFonts w:ascii="Times New Roman" w:hAnsi="Times New Roman"/>
          <w:sz w:val="28"/>
          <w:szCs w:val="28"/>
        </w:rPr>
        <w:t xml:space="preserve"> режимі роботи з частотою розгортки 1Гц. У роботі використовували зондові датчики </w:t>
      </w:r>
      <w:r w:rsidRPr="00083CEF">
        <w:rPr>
          <w:rFonts w:ascii="Times New Roman" w:hAnsi="Times New Roman"/>
          <w:sz w:val="28"/>
          <w:szCs w:val="28"/>
          <w:lang w:val="en-US"/>
        </w:rPr>
        <w:t>NSG</w:t>
      </w:r>
      <w:r w:rsidRPr="00083CEF">
        <w:rPr>
          <w:rFonts w:ascii="Times New Roman" w:hAnsi="Times New Roman"/>
          <w:sz w:val="28"/>
          <w:szCs w:val="28"/>
          <w:lang w:val="ru-RU"/>
        </w:rPr>
        <w:t>10-</w:t>
      </w:r>
      <w:r w:rsidRPr="00083CEF">
        <w:rPr>
          <w:rFonts w:ascii="Times New Roman" w:hAnsi="Times New Roman"/>
          <w:sz w:val="28"/>
          <w:szCs w:val="28"/>
          <w:lang w:val="en-US"/>
        </w:rPr>
        <w:t>A</w:t>
      </w:r>
      <w:r w:rsidRPr="00083CEF">
        <w:rPr>
          <w:rFonts w:ascii="Times New Roman" w:hAnsi="Times New Roman"/>
          <w:sz w:val="28"/>
          <w:szCs w:val="28"/>
        </w:rPr>
        <w:t xml:space="preserve"> з радіусом заокруглення вістря 10 нм. У результаті отримано низку зображень поверхні емалі різного масштабу та роздільною здатністю 256</w:t>
      </w:r>
      <w:r w:rsidRPr="00083CEF">
        <w:rPr>
          <w:rFonts w:ascii="Times New Roman" w:eastAsia="Lucida Sans Unicode" w:hAnsi="Times New Roman"/>
          <w:kern w:val="1"/>
          <w:sz w:val="28"/>
          <w:szCs w:val="28"/>
          <w:lang w:eastAsia="hi-IN" w:bidi="hi-IN"/>
        </w:rPr>
        <w:sym w:font="Symbol" w:char="F0B4"/>
      </w:r>
      <w:r w:rsidRPr="00083CEF">
        <w:rPr>
          <w:rFonts w:ascii="Times New Roman" w:eastAsia="Lucida Sans Unicode" w:hAnsi="Times New Roman"/>
          <w:kern w:val="1"/>
          <w:sz w:val="28"/>
          <w:szCs w:val="28"/>
          <w:lang w:eastAsia="hi-IN" w:bidi="hi-IN"/>
        </w:rPr>
        <w:t>256 точок.</w:t>
      </w:r>
      <w:r w:rsidRPr="00083CEF">
        <w:rPr>
          <w:rFonts w:ascii="Times New Roman" w:hAnsi="Times New Roman"/>
          <w:sz w:val="28"/>
          <w:szCs w:val="28"/>
        </w:rPr>
        <w:t xml:space="preserve"> Опрацювання експериментальних даних і виконання обчислень параметрів морфології поверхні досліджуваних зразків емалі зубів здійснювались з допомогою програмного пакету </w:t>
      </w:r>
      <w:proofErr w:type="spellStart"/>
      <w:r w:rsidRPr="00083CEF">
        <w:rPr>
          <w:rFonts w:ascii="Times New Roman" w:hAnsi="Times New Roman"/>
          <w:sz w:val="28"/>
          <w:szCs w:val="28"/>
        </w:rPr>
        <w:t>Image</w:t>
      </w:r>
      <w:proofErr w:type="spellEnd"/>
      <w:r w:rsidRPr="00083CEF">
        <w:rPr>
          <w:rFonts w:ascii="Times New Roman" w:hAnsi="Times New Roman"/>
          <w:sz w:val="28"/>
          <w:szCs w:val="28"/>
        </w:rPr>
        <w:t xml:space="preserve"> </w:t>
      </w:r>
      <w:proofErr w:type="spellStart"/>
      <w:r w:rsidRPr="00083CEF">
        <w:rPr>
          <w:rFonts w:ascii="Times New Roman" w:hAnsi="Times New Roman"/>
          <w:sz w:val="28"/>
          <w:szCs w:val="28"/>
        </w:rPr>
        <w:t>Analysis</w:t>
      </w:r>
      <w:proofErr w:type="spellEnd"/>
      <w:r w:rsidRPr="00083CEF">
        <w:rPr>
          <w:rFonts w:ascii="Times New Roman" w:hAnsi="Times New Roman"/>
          <w:sz w:val="28"/>
          <w:szCs w:val="28"/>
        </w:rPr>
        <w:t xml:space="preserve"> (НТ-МДТ). Топологічні дослідження зразків емалі виконані у ННЦ «</w:t>
      </w:r>
      <w:proofErr w:type="spellStart"/>
      <w:r w:rsidRPr="00083CEF">
        <w:rPr>
          <w:rFonts w:ascii="Times New Roman" w:hAnsi="Times New Roman"/>
          <w:sz w:val="28"/>
          <w:szCs w:val="28"/>
        </w:rPr>
        <w:t>Фрактал</w:t>
      </w:r>
      <w:proofErr w:type="spellEnd"/>
      <w:r w:rsidRPr="00083CEF">
        <w:rPr>
          <w:rFonts w:ascii="Times New Roman" w:hAnsi="Times New Roman"/>
          <w:sz w:val="28"/>
          <w:szCs w:val="28"/>
        </w:rPr>
        <w:t>» Львівського національного університету імені Івана Франка кандидатом фізико-математичних наук Куликом Б. Я.</w:t>
      </w:r>
    </w:p>
    <w:p w:rsidR="008716F9" w:rsidRPr="00083CEF" w:rsidRDefault="008716F9" w:rsidP="00083CEF">
      <w:pPr>
        <w:suppressAutoHyphens/>
        <w:spacing w:after="0" w:line="360" w:lineRule="auto"/>
        <w:ind w:firstLine="708"/>
        <w:jc w:val="both"/>
        <w:rPr>
          <w:rFonts w:ascii="Times New Roman" w:eastAsia="Lucida Sans Unicode" w:hAnsi="Times New Roman"/>
          <w:kern w:val="1"/>
          <w:sz w:val="28"/>
          <w:szCs w:val="28"/>
          <w:lang w:eastAsia="hi-IN" w:bidi="hi-IN"/>
        </w:rPr>
      </w:pPr>
      <w:r w:rsidRPr="00083CEF">
        <w:rPr>
          <w:rFonts w:ascii="Times New Roman" w:eastAsia="Lucida Sans Unicode" w:hAnsi="Times New Roman"/>
          <w:b/>
          <w:kern w:val="1"/>
          <w:sz w:val="28"/>
          <w:szCs w:val="28"/>
          <w:lang w:eastAsia="hi-IN" w:bidi="hi-IN"/>
        </w:rPr>
        <w:t xml:space="preserve">Результати досліджень та їх обговорення. </w:t>
      </w:r>
      <w:r w:rsidRPr="00083CEF">
        <w:rPr>
          <w:rFonts w:ascii="Times New Roman" w:eastAsia="Lucida Sans Unicode" w:hAnsi="Times New Roman"/>
          <w:kern w:val="1"/>
          <w:sz w:val="28"/>
          <w:szCs w:val="28"/>
          <w:lang w:eastAsia="hi-IN" w:bidi="hi-IN"/>
        </w:rPr>
        <w:t xml:space="preserve">На </w:t>
      </w:r>
      <w:r w:rsidRPr="00083CEF">
        <w:rPr>
          <w:rFonts w:ascii="Times New Roman" w:eastAsia="Lucida Sans Unicode" w:hAnsi="Times New Roman"/>
          <w:b/>
          <w:kern w:val="1"/>
          <w:sz w:val="28"/>
          <w:szCs w:val="28"/>
          <w:lang w:eastAsia="hi-IN" w:bidi="hi-IN"/>
        </w:rPr>
        <w:t>рис.</w:t>
      </w:r>
      <w:r w:rsidRPr="00083CEF">
        <w:rPr>
          <w:rFonts w:ascii="Times New Roman" w:eastAsia="Lucida Sans Unicode" w:hAnsi="Times New Roman"/>
          <w:b/>
          <w:color w:val="FF0000"/>
          <w:kern w:val="1"/>
          <w:sz w:val="28"/>
          <w:szCs w:val="28"/>
          <w:lang w:eastAsia="hi-IN" w:bidi="hi-IN"/>
        </w:rPr>
        <w:t xml:space="preserve"> </w:t>
      </w:r>
      <w:r w:rsidRPr="00083CEF">
        <w:rPr>
          <w:rFonts w:ascii="Times New Roman" w:eastAsia="Lucida Sans Unicode" w:hAnsi="Times New Roman"/>
          <w:b/>
          <w:kern w:val="1"/>
          <w:sz w:val="28"/>
          <w:szCs w:val="28"/>
          <w:lang w:eastAsia="hi-IN" w:bidi="hi-IN"/>
        </w:rPr>
        <w:t>1</w:t>
      </w:r>
      <w:r w:rsidRPr="00083CEF">
        <w:rPr>
          <w:rFonts w:ascii="Times New Roman" w:eastAsia="Lucida Sans Unicode" w:hAnsi="Times New Roman"/>
          <w:color w:val="FF0000"/>
          <w:kern w:val="1"/>
          <w:sz w:val="28"/>
          <w:szCs w:val="28"/>
          <w:lang w:eastAsia="hi-IN" w:bidi="hi-IN"/>
        </w:rPr>
        <w:t xml:space="preserve"> </w:t>
      </w:r>
      <w:r w:rsidRPr="00083CEF">
        <w:rPr>
          <w:rFonts w:ascii="Times New Roman" w:eastAsia="Lucida Sans Unicode" w:hAnsi="Times New Roman"/>
          <w:kern w:val="1"/>
          <w:sz w:val="28"/>
          <w:szCs w:val="28"/>
          <w:lang w:eastAsia="hi-IN" w:bidi="hi-IN"/>
        </w:rPr>
        <w:t xml:space="preserve">представлено зображення зразків </w:t>
      </w:r>
      <w:r w:rsidR="004B1928" w:rsidRPr="00083CEF">
        <w:rPr>
          <w:rFonts w:ascii="Times New Roman" w:eastAsia="Lucida Sans Unicode" w:hAnsi="Times New Roman"/>
          <w:kern w:val="1"/>
          <w:sz w:val="28"/>
          <w:szCs w:val="28"/>
          <w:lang w:eastAsia="hi-IN" w:bidi="hi-IN"/>
        </w:rPr>
        <w:t>здорової емалі</w:t>
      </w:r>
      <w:r w:rsidRPr="00083CEF">
        <w:rPr>
          <w:rFonts w:ascii="Times New Roman" w:eastAsia="Lucida Sans Unicode" w:hAnsi="Times New Roman"/>
          <w:kern w:val="1"/>
          <w:sz w:val="28"/>
          <w:szCs w:val="28"/>
          <w:lang w:eastAsia="hi-IN" w:bidi="hi-IN"/>
        </w:rPr>
        <w:t>. Зображення зразків емалі подано у двох масштабах: 1×1 </w:t>
      </w:r>
      <w:proofErr w:type="spellStart"/>
      <w:r w:rsidRPr="00083CEF">
        <w:rPr>
          <w:rFonts w:ascii="Times New Roman" w:eastAsia="Lucida Sans Unicode" w:hAnsi="Times New Roman"/>
          <w:kern w:val="1"/>
          <w:sz w:val="28"/>
          <w:szCs w:val="28"/>
          <w:lang w:eastAsia="hi-IN" w:bidi="hi-IN"/>
        </w:rPr>
        <w:t>мкм</w:t>
      </w:r>
      <w:proofErr w:type="spellEnd"/>
      <w:r w:rsidRPr="00083CEF">
        <w:rPr>
          <w:rFonts w:ascii="Times New Roman" w:eastAsia="Lucida Sans Unicode" w:hAnsi="Times New Roman"/>
          <w:kern w:val="1"/>
          <w:sz w:val="28"/>
          <w:szCs w:val="28"/>
          <w:lang w:eastAsia="hi-IN" w:bidi="hi-IN"/>
        </w:rPr>
        <w:t xml:space="preserve"> та 2,5×2,5 </w:t>
      </w:r>
      <w:proofErr w:type="spellStart"/>
      <w:r w:rsidRPr="00083CEF">
        <w:rPr>
          <w:rFonts w:ascii="Times New Roman" w:eastAsia="Lucida Sans Unicode" w:hAnsi="Times New Roman"/>
          <w:kern w:val="1"/>
          <w:sz w:val="28"/>
          <w:szCs w:val="28"/>
          <w:lang w:eastAsia="hi-IN" w:bidi="hi-IN"/>
        </w:rPr>
        <w:t>мкм</w:t>
      </w:r>
      <w:proofErr w:type="spellEnd"/>
      <w:r w:rsidRPr="00083CEF">
        <w:rPr>
          <w:rFonts w:ascii="Times New Roman" w:eastAsia="Lucida Sans Unicode" w:hAnsi="Times New Roman"/>
          <w:kern w:val="1"/>
          <w:sz w:val="28"/>
          <w:szCs w:val="28"/>
          <w:lang w:eastAsia="hi-IN" w:bidi="hi-IN"/>
        </w:rPr>
        <w:t xml:space="preserve">. Структура поверхні здорової </w:t>
      </w:r>
      <w:r w:rsidR="008C65C2" w:rsidRPr="00083CEF">
        <w:rPr>
          <w:rFonts w:ascii="Times New Roman" w:eastAsia="Lucida Sans Unicode" w:hAnsi="Times New Roman"/>
          <w:kern w:val="1"/>
          <w:sz w:val="28"/>
          <w:szCs w:val="28"/>
          <w:lang w:eastAsia="hi-IN" w:bidi="hi-IN"/>
        </w:rPr>
        <w:t>емалі</w:t>
      </w:r>
      <w:r w:rsidRPr="00083CEF">
        <w:rPr>
          <w:rFonts w:ascii="Times New Roman" w:eastAsia="Lucida Sans Unicode" w:hAnsi="Times New Roman"/>
          <w:kern w:val="1"/>
          <w:sz w:val="28"/>
          <w:szCs w:val="28"/>
          <w:lang w:eastAsia="hi-IN" w:bidi="hi-IN"/>
        </w:rPr>
        <w:t xml:space="preserve"> </w:t>
      </w:r>
      <w:r w:rsidR="004B1928" w:rsidRPr="00083CEF">
        <w:rPr>
          <w:rFonts w:ascii="Times New Roman" w:eastAsia="Lucida Sans Unicode" w:hAnsi="Times New Roman"/>
          <w:kern w:val="1"/>
          <w:sz w:val="28"/>
          <w:szCs w:val="28"/>
          <w:lang w:eastAsia="hi-IN" w:bidi="hi-IN"/>
        </w:rPr>
        <w:t>являє</w:t>
      </w:r>
      <w:r w:rsidRPr="00083CEF">
        <w:rPr>
          <w:rFonts w:ascii="Times New Roman" w:eastAsia="Lucida Sans Unicode" w:hAnsi="Times New Roman"/>
          <w:kern w:val="1"/>
          <w:sz w:val="28"/>
          <w:szCs w:val="28"/>
          <w:lang w:eastAsia="hi-IN" w:bidi="hi-IN"/>
        </w:rPr>
        <w:t xml:space="preserve"> собою сукупність </w:t>
      </w:r>
      <w:proofErr w:type="spellStart"/>
      <w:r w:rsidRPr="00083CEF">
        <w:rPr>
          <w:rFonts w:ascii="Times New Roman" w:eastAsia="Lucida Sans Unicode" w:hAnsi="Times New Roman"/>
          <w:kern w:val="1"/>
          <w:sz w:val="28"/>
          <w:szCs w:val="28"/>
          <w:lang w:eastAsia="hi-IN" w:bidi="hi-IN"/>
        </w:rPr>
        <w:t>щільноупакованих</w:t>
      </w:r>
      <w:proofErr w:type="spellEnd"/>
      <w:r w:rsidRPr="00083CEF">
        <w:rPr>
          <w:rFonts w:ascii="Times New Roman" w:eastAsia="Lucida Sans Unicode" w:hAnsi="Times New Roman"/>
          <w:kern w:val="1"/>
          <w:sz w:val="28"/>
          <w:szCs w:val="28"/>
          <w:lang w:eastAsia="hi-IN" w:bidi="hi-IN"/>
        </w:rPr>
        <w:t xml:space="preserve"> емалевих призм. При цьому головки призм виступають над поверхнею емалі; лежа</w:t>
      </w:r>
      <w:r w:rsidR="00DA4540" w:rsidRPr="00083CEF">
        <w:rPr>
          <w:rFonts w:ascii="Times New Roman" w:eastAsia="Lucida Sans Unicode" w:hAnsi="Times New Roman"/>
          <w:kern w:val="1"/>
          <w:sz w:val="28"/>
          <w:szCs w:val="28"/>
          <w:lang w:eastAsia="hi-IN" w:bidi="hi-IN"/>
        </w:rPr>
        <w:t>ть на одному з нею рівні і помітні</w:t>
      </w:r>
      <w:r w:rsidRPr="00083CEF">
        <w:rPr>
          <w:rFonts w:ascii="Times New Roman" w:eastAsia="Lucida Sans Unicode" w:hAnsi="Times New Roman"/>
          <w:kern w:val="1"/>
          <w:sz w:val="28"/>
          <w:szCs w:val="28"/>
          <w:lang w:eastAsia="hi-IN" w:bidi="hi-IN"/>
        </w:rPr>
        <w:t xml:space="preserve"> тільки їхні контури; рідше </w:t>
      </w:r>
      <w:r w:rsidRPr="00083CEF">
        <w:rPr>
          <w:rFonts w:ascii="Times New Roman" w:hAnsi="Times New Roman"/>
          <w:sz w:val="28"/>
          <w:szCs w:val="28"/>
        </w:rPr>
        <w:t xml:space="preserve">– </w:t>
      </w:r>
      <w:r w:rsidR="004B1928" w:rsidRPr="00083CEF">
        <w:rPr>
          <w:rFonts w:ascii="Times New Roman" w:eastAsia="Lucida Sans Unicode" w:hAnsi="Times New Roman"/>
          <w:kern w:val="1"/>
          <w:sz w:val="28"/>
          <w:szCs w:val="28"/>
          <w:lang w:eastAsia="hi-IN" w:bidi="hi-IN"/>
        </w:rPr>
        <w:lastRenderedPageBreak/>
        <w:t>являють</w:t>
      </w:r>
      <w:r w:rsidRPr="00083CEF">
        <w:rPr>
          <w:rFonts w:ascii="Times New Roman" w:eastAsia="Lucida Sans Unicode" w:hAnsi="Times New Roman"/>
          <w:kern w:val="1"/>
          <w:sz w:val="28"/>
          <w:szCs w:val="28"/>
          <w:lang w:eastAsia="hi-IN" w:bidi="hi-IN"/>
        </w:rPr>
        <w:t xml:space="preserve"> собою заглиблення. Рельєф поверхні емалі особливо</w:t>
      </w:r>
      <w:r w:rsidR="008C65C2" w:rsidRPr="00083CEF">
        <w:rPr>
          <w:rFonts w:ascii="Times New Roman" w:eastAsia="Lucida Sans Unicode" w:hAnsi="Times New Roman"/>
          <w:kern w:val="1"/>
          <w:sz w:val="28"/>
          <w:szCs w:val="28"/>
          <w:lang w:eastAsia="hi-IN" w:bidi="hi-IN"/>
        </w:rPr>
        <w:t xml:space="preserve"> </w:t>
      </w:r>
      <w:r w:rsidRPr="00083CEF">
        <w:rPr>
          <w:rFonts w:ascii="Times New Roman" w:eastAsia="Lucida Sans Unicode" w:hAnsi="Times New Roman"/>
          <w:kern w:val="1"/>
          <w:sz w:val="28"/>
          <w:szCs w:val="28"/>
          <w:lang w:eastAsia="hi-IN" w:bidi="hi-IN"/>
        </w:rPr>
        <w:t>добре видно на зображеннях ділянок розміром 1×1 </w:t>
      </w:r>
      <w:proofErr w:type="spellStart"/>
      <w:r w:rsidRPr="00083CEF">
        <w:rPr>
          <w:rFonts w:ascii="Times New Roman" w:eastAsia="Lucida Sans Unicode" w:hAnsi="Times New Roman"/>
          <w:kern w:val="1"/>
          <w:sz w:val="28"/>
          <w:szCs w:val="28"/>
          <w:lang w:eastAsia="hi-IN" w:bidi="hi-IN"/>
        </w:rPr>
        <w:t>мкм</w:t>
      </w:r>
      <w:proofErr w:type="spellEnd"/>
      <w:r w:rsidRPr="00083CEF">
        <w:rPr>
          <w:rFonts w:ascii="Times New Roman" w:eastAsia="Lucida Sans Unicode" w:hAnsi="Times New Roman"/>
          <w:kern w:val="1"/>
          <w:sz w:val="28"/>
          <w:szCs w:val="28"/>
          <w:lang w:eastAsia="hi-IN" w:bidi="hi-IN"/>
        </w:rPr>
        <w:t xml:space="preserve"> (вища кратність збільшення). </w:t>
      </w:r>
    </w:p>
    <w:p w:rsidR="008716F9" w:rsidRPr="00083CEF" w:rsidRDefault="008716F9" w:rsidP="00083CEF">
      <w:pPr>
        <w:suppressAutoHyphens/>
        <w:spacing w:after="0" w:line="360" w:lineRule="auto"/>
        <w:ind w:firstLine="708"/>
        <w:jc w:val="both"/>
        <w:rPr>
          <w:rFonts w:ascii="Times New Roman" w:eastAsia="Lucida Sans Unicode" w:hAnsi="Times New Roman"/>
          <w:b/>
          <w:kern w:val="1"/>
          <w:sz w:val="28"/>
          <w:szCs w:val="28"/>
          <w:lang w:eastAsia="hi-IN" w:bidi="hi-IN"/>
        </w:rPr>
      </w:pPr>
    </w:p>
    <w:p w:rsidR="008716F9" w:rsidRPr="00083CEF" w:rsidRDefault="00CD55B2" w:rsidP="00083CEF">
      <w:pPr>
        <w:suppressAutoHyphens/>
        <w:spacing w:after="0" w:line="360" w:lineRule="auto"/>
        <w:jc w:val="center"/>
        <w:rPr>
          <w:rFonts w:ascii="Times New Roman" w:eastAsia="Lucida Sans Unicode" w:hAnsi="Times New Roman"/>
          <w:kern w:val="1"/>
          <w:sz w:val="28"/>
          <w:szCs w:val="28"/>
          <w:lang w:eastAsia="hi-IN" w:bidi="hi-IN"/>
        </w:rPr>
      </w:pPr>
      <w:r w:rsidRPr="00083CEF">
        <w:rPr>
          <w:rFonts w:ascii="Times New Roman" w:eastAsia="Lucida Sans Unicode" w:hAnsi="Times New Roman"/>
          <w:noProof/>
          <w:kern w:val="1"/>
          <w:sz w:val="28"/>
          <w:szCs w:val="28"/>
          <w:lang w:val="ru-RU" w:eastAsia="ru-RU"/>
        </w:rPr>
        <w:drawing>
          <wp:inline distT="0" distB="0" distL="0" distR="0">
            <wp:extent cx="2869457" cy="2152650"/>
            <wp:effectExtent l="0" t="0" r="0" b="0"/>
            <wp:docPr id="305" name="Рисунок 305" descr="C:\Users\Lidia\Documents\Ліда нове\2014_02_27 - Lida\Images\Images НОВЕ\Enamel 1\Enamel 1 2,5mkm 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C:\Users\Lidia\Documents\Ліда нове\2014_02_27 - Lida\Images\Images НОВЕ\Enamel 1\Enamel 1 2,5mkm 3D.jpg"/>
                    <pic:cNvPicPr>
                      <a:picLocks noChangeAspect="1" noChangeArrowheads="1"/>
                    </pic:cNvPicPr>
                  </pic:nvPicPr>
                  <pic:blipFill>
                    <a:blip r:embed="rId5" cstate="print"/>
                    <a:srcRect/>
                    <a:stretch>
                      <a:fillRect/>
                    </a:stretch>
                  </pic:blipFill>
                  <pic:spPr bwMode="auto">
                    <a:xfrm>
                      <a:off x="0" y="0"/>
                      <a:ext cx="2871279" cy="2154017"/>
                    </a:xfrm>
                    <a:prstGeom prst="rect">
                      <a:avLst/>
                    </a:prstGeom>
                    <a:noFill/>
                    <a:ln w="9525">
                      <a:noFill/>
                      <a:miter lim="800000"/>
                      <a:headEnd/>
                      <a:tailEnd/>
                    </a:ln>
                  </pic:spPr>
                </pic:pic>
              </a:graphicData>
            </a:graphic>
          </wp:inline>
        </w:drawing>
      </w:r>
      <w:r w:rsidR="008716F9" w:rsidRPr="00083CEF">
        <w:rPr>
          <w:rFonts w:ascii="Times New Roman" w:hAnsi="Times New Roman"/>
          <w:snapToGrid w:val="0"/>
          <w:color w:val="000000"/>
          <w:w w:val="0"/>
          <w:sz w:val="28"/>
          <w:szCs w:val="28"/>
          <w:u w:color="000000"/>
          <w:bdr w:val="none" w:sz="0" w:space="0" w:color="000000"/>
          <w:shd w:val="clear" w:color="000000" w:fill="000000"/>
        </w:rPr>
        <w:t xml:space="preserve"> </w:t>
      </w:r>
      <w:r w:rsidRPr="00083CEF">
        <w:rPr>
          <w:rFonts w:ascii="Times New Roman" w:eastAsia="Lucida Sans Unicode" w:hAnsi="Times New Roman"/>
          <w:noProof/>
          <w:kern w:val="1"/>
          <w:sz w:val="28"/>
          <w:szCs w:val="28"/>
          <w:lang w:val="ru-RU" w:eastAsia="ru-RU"/>
        </w:rPr>
        <w:drawing>
          <wp:inline distT="0" distB="0" distL="0" distR="0">
            <wp:extent cx="2876550" cy="2157975"/>
            <wp:effectExtent l="0" t="0" r="0" b="0"/>
            <wp:docPr id="306" name="Рисунок 306" descr="C:\Users\Lidia\Documents\Ліда нове\2014_02_27 - Lida\Images\Images НОВЕ\Enamel 1\Enamel 1 1mkm 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C:\Users\Lidia\Documents\Ліда нове\2014_02_27 - Lida\Images\Images НОВЕ\Enamel 1\Enamel 1 1mkm 3D.jpg"/>
                    <pic:cNvPicPr>
                      <a:picLocks noChangeAspect="1" noChangeArrowheads="1"/>
                    </pic:cNvPicPr>
                  </pic:nvPicPr>
                  <pic:blipFill>
                    <a:blip r:embed="rId6" cstate="print"/>
                    <a:srcRect/>
                    <a:stretch>
                      <a:fillRect/>
                    </a:stretch>
                  </pic:blipFill>
                  <pic:spPr bwMode="auto">
                    <a:xfrm>
                      <a:off x="0" y="0"/>
                      <a:ext cx="2879018" cy="2159826"/>
                    </a:xfrm>
                    <a:prstGeom prst="rect">
                      <a:avLst/>
                    </a:prstGeom>
                    <a:noFill/>
                    <a:ln w="9525">
                      <a:noFill/>
                      <a:miter lim="800000"/>
                      <a:headEnd/>
                      <a:tailEnd/>
                    </a:ln>
                  </pic:spPr>
                </pic:pic>
              </a:graphicData>
            </a:graphic>
          </wp:inline>
        </w:drawing>
      </w:r>
    </w:p>
    <w:p w:rsidR="008716F9" w:rsidRPr="00083CEF" w:rsidRDefault="008716F9" w:rsidP="00083CEF">
      <w:pPr>
        <w:suppressAutoHyphens/>
        <w:spacing w:after="0" w:line="360" w:lineRule="auto"/>
        <w:ind w:firstLine="709"/>
        <w:jc w:val="both"/>
        <w:rPr>
          <w:rFonts w:ascii="Times New Roman" w:eastAsia="Lucida Sans Unicode" w:hAnsi="Times New Roman"/>
          <w:kern w:val="1"/>
          <w:sz w:val="28"/>
          <w:szCs w:val="28"/>
          <w:lang w:eastAsia="hi-IN" w:bidi="hi-IN"/>
        </w:rPr>
      </w:pPr>
    </w:p>
    <w:p w:rsidR="008716F9" w:rsidRPr="00083CEF" w:rsidRDefault="008716F9" w:rsidP="00083CEF">
      <w:pPr>
        <w:suppressAutoHyphens/>
        <w:spacing w:after="0" w:line="360" w:lineRule="auto"/>
        <w:jc w:val="both"/>
        <w:rPr>
          <w:rFonts w:ascii="Times New Roman" w:hAnsi="Times New Roman"/>
          <w:sz w:val="28"/>
          <w:szCs w:val="28"/>
        </w:rPr>
      </w:pPr>
      <w:r w:rsidRPr="00083CEF">
        <w:rPr>
          <w:rFonts w:ascii="Times New Roman" w:eastAsia="Lucida Sans Unicode" w:hAnsi="Times New Roman"/>
          <w:b/>
          <w:kern w:val="1"/>
          <w:sz w:val="28"/>
          <w:szCs w:val="28"/>
          <w:lang w:eastAsia="hi-IN" w:bidi="hi-IN"/>
        </w:rPr>
        <w:t>Рис. 1.</w:t>
      </w:r>
      <w:r w:rsidRPr="00083CEF">
        <w:rPr>
          <w:rFonts w:ascii="Times New Roman" w:eastAsia="Lucida Sans Unicode" w:hAnsi="Times New Roman"/>
          <w:kern w:val="1"/>
          <w:sz w:val="28"/>
          <w:szCs w:val="28"/>
          <w:lang w:eastAsia="hi-IN" w:bidi="hi-IN"/>
        </w:rPr>
        <w:t xml:space="preserve"> Тривимірні зображення поверхні емалі зуба ділянок розмірами 2,5×2,5 </w:t>
      </w:r>
      <w:proofErr w:type="spellStart"/>
      <w:r w:rsidRPr="00083CEF">
        <w:rPr>
          <w:rFonts w:ascii="Times New Roman" w:eastAsia="Lucida Sans Unicode" w:hAnsi="Times New Roman"/>
          <w:kern w:val="1"/>
          <w:sz w:val="28"/>
          <w:szCs w:val="28"/>
          <w:lang w:eastAsia="hi-IN" w:bidi="hi-IN"/>
        </w:rPr>
        <w:t>мкм</w:t>
      </w:r>
      <w:proofErr w:type="spellEnd"/>
      <w:r w:rsidRPr="00083CEF">
        <w:rPr>
          <w:rFonts w:ascii="Times New Roman" w:eastAsia="Lucida Sans Unicode" w:hAnsi="Times New Roman"/>
          <w:kern w:val="1"/>
          <w:sz w:val="28"/>
          <w:szCs w:val="28"/>
          <w:lang w:eastAsia="hi-IN" w:bidi="hi-IN"/>
        </w:rPr>
        <w:t xml:space="preserve"> і 1×1 </w:t>
      </w:r>
      <w:proofErr w:type="spellStart"/>
      <w:r w:rsidRPr="00083CEF">
        <w:rPr>
          <w:rFonts w:ascii="Times New Roman" w:eastAsia="Lucida Sans Unicode" w:hAnsi="Times New Roman"/>
          <w:kern w:val="1"/>
          <w:sz w:val="28"/>
          <w:szCs w:val="28"/>
          <w:lang w:eastAsia="hi-IN" w:bidi="hi-IN"/>
        </w:rPr>
        <w:t>мкм</w:t>
      </w:r>
      <w:proofErr w:type="spellEnd"/>
      <w:r w:rsidR="004B1928" w:rsidRPr="00083CEF">
        <w:rPr>
          <w:rFonts w:ascii="Times New Roman" w:eastAsia="Lucida Sans Unicode" w:hAnsi="Times New Roman"/>
          <w:kern w:val="1"/>
          <w:sz w:val="28"/>
          <w:szCs w:val="28"/>
          <w:lang w:eastAsia="hi-IN" w:bidi="hi-IN"/>
        </w:rPr>
        <w:t>,</w:t>
      </w:r>
      <w:r w:rsidRPr="00083CEF">
        <w:rPr>
          <w:rFonts w:ascii="Times New Roman" w:eastAsia="Lucida Sans Unicode" w:hAnsi="Times New Roman"/>
          <w:kern w:val="1"/>
          <w:sz w:val="28"/>
          <w:szCs w:val="28"/>
          <w:lang w:eastAsia="hi-IN" w:bidi="hi-IN"/>
        </w:rPr>
        <w:t xml:space="preserve"> отримані за допомогою АСМ для зразків</w:t>
      </w:r>
      <w:r w:rsidR="00CD55B2" w:rsidRPr="00083CEF">
        <w:rPr>
          <w:rFonts w:ascii="Times New Roman" w:eastAsia="Lucida Sans Unicode" w:hAnsi="Times New Roman"/>
          <w:kern w:val="1"/>
          <w:sz w:val="28"/>
          <w:szCs w:val="28"/>
          <w:lang w:eastAsia="hi-IN" w:bidi="hi-IN"/>
        </w:rPr>
        <w:t>.</w:t>
      </w:r>
    </w:p>
    <w:p w:rsidR="008716F9" w:rsidRPr="00083CEF" w:rsidRDefault="008716F9" w:rsidP="00083CEF">
      <w:pPr>
        <w:suppressAutoHyphens/>
        <w:spacing w:after="0" w:line="360" w:lineRule="auto"/>
        <w:ind w:firstLine="709"/>
        <w:jc w:val="both"/>
        <w:rPr>
          <w:rFonts w:ascii="Times New Roman" w:eastAsia="Lucida Sans Unicode" w:hAnsi="Times New Roman"/>
          <w:kern w:val="1"/>
          <w:sz w:val="28"/>
          <w:szCs w:val="28"/>
          <w:lang w:eastAsia="hi-IN" w:bidi="hi-IN"/>
        </w:rPr>
      </w:pPr>
    </w:p>
    <w:p w:rsidR="008716F9" w:rsidRPr="00083CEF" w:rsidRDefault="008716F9" w:rsidP="00083CEF">
      <w:pPr>
        <w:suppressAutoHyphens/>
        <w:spacing w:after="0" w:line="360" w:lineRule="auto"/>
        <w:ind w:firstLine="709"/>
        <w:jc w:val="both"/>
        <w:rPr>
          <w:rFonts w:ascii="Times New Roman" w:eastAsia="Lucida Sans Unicode" w:hAnsi="Times New Roman"/>
          <w:kern w:val="1"/>
          <w:sz w:val="28"/>
          <w:szCs w:val="28"/>
          <w:lang w:eastAsia="hi-IN" w:bidi="hi-IN"/>
        </w:rPr>
      </w:pPr>
      <w:r w:rsidRPr="00083CEF">
        <w:rPr>
          <w:rFonts w:ascii="Times New Roman" w:eastAsia="Lucida Sans Unicode" w:hAnsi="Times New Roman"/>
          <w:kern w:val="1"/>
          <w:sz w:val="28"/>
          <w:szCs w:val="28"/>
          <w:lang w:eastAsia="hi-IN" w:bidi="hi-IN"/>
        </w:rPr>
        <w:t>Для визначення геометричних розмірів емалевих призм на досліджуваних поверхнях емалі скористалися профілями, які відтворюють переріз тривимір</w:t>
      </w:r>
      <w:r w:rsidR="009E1364" w:rsidRPr="00083CEF">
        <w:rPr>
          <w:rFonts w:ascii="Times New Roman" w:eastAsia="Lucida Sans Unicode" w:hAnsi="Times New Roman"/>
          <w:kern w:val="1"/>
          <w:sz w:val="28"/>
          <w:szCs w:val="28"/>
          <w:lang w:eastAsia="hi-IN" w:bidi="hi-IN"/>
        </w:rPr>
        <w:t>ного зображення з площиною та дозволяють</w:t>
      </w:r>
      <w:r w:rsidR="00260088" w:rsidRPr="00083CEF">
        <w:rPr>
          <w:rFonts w:ascii="Times New Roman" w:eastAsia="Lucida Sans Unicode" w:hAnsi="Times New Roman"/>
          <w:kern w:val="1"/>
          <w:sz w:val="28"/>
          <w:szCs w:val="28"/>
          <w:lang w:eastAsia="hi-IN" w:bidi="hi-IN"/>
        </w:rPr>
        <w:t xml:space="preserve"> оцінити дефекти у</w:t>
      </w:r>
      <w:r w:rsidR="009E1364" w:rsidRPr="00083CEF">
        <w:rPr>
          <w:rFonts w:ascii="Times New Roman" w:eastAsia="Lucida Sans Unicode" w:hAnsi="Times New Roman"/>
          <w:kern w:val="1"/>
          <w:sz w:val="28"/>
          <w:szCs w:val="28"/>
          <w:lang w:eastAsia="hi-IN" w:bidi="hi-IN"/>
        </w:rPr>
        <w:t xml:space="preserve"> структурі досліджуваної поверхні.</w:t>
      </w:r>
      <w:r w:rsidRPr="00083CEF">
        <w:rPr>
          <w:rFonts w:ascii="Times New Roman" w:eastAsia="Lucida Sans Unicode" w:hAnsi="Times New Roman"/>
          <w:kern w:val="1"/>
          <w:sz w:val="28"/>
          <w:szCs w:val="28"/>
          <w:lang w:eastAsia="hi-IN" w:bidi="hi-IN"/>
        </w:rPr>
        <w:t xml:space="preserve"> </w:t>
      </w:r>
      <w:r w:rsidR="009E1364" w:rsidRPr="00083CEF">
        <w:rPr>
          <w:rFonts w:ascii="Times New Roman" w:eastAsia="Lucida Sans Unicode" w:hAnsi="Times New Roman"/>
          <w:kern w:val="1"/>
          <w:sz w:val="28"/>
          <w:szCs w:val="28"/>
          <w:lang w:eastAsia="hi-IN" w:bidi="hi-IN"/>
        </w:rPr>
        <w:t>Дані</w:t>
      </w:r>
      <w:r w:rsidRPr="00083CEF">
        <w:rPr>
          <w:rFonts w:ascii="Times New Roman" w:eastAsia="Lucida Sans Unicode" w:hAnsi="Times New Roman"/>
          <w:kern w:val="1"/>
          <w:sz w:val="28"/>
          <w:szCs w:val="28"/>
          <w:lang w:eastAsia="hi-IN" w:bidi="hi-IN"/>
        </w:rPr>
        <w:t xml:space="preserve"> профілі представлені на </w:t>
      </w:r>
      <w:r w:rsidRPr="00083CEF">
        <w:rPr>
          <w:rFonts w:ascii="Times New Roman" w:eastAsia="Lucida Sans Unicode" w:hAnsi="Times New Roman"/>
          <w:b/>
          <w:kern w:val="1"/>
          <w:sz w:val="28"/>
          <w:szCs w:val="28"/>
          <w:lang w:eastAsia="hi-IN" w:bidi="hi-IN"/>
        </w:rPr>
        <w:t>рис. 2</w:t>
      </w:r>
      <w:r w:rsidRPr="00083CEF">
        <w:rPr>
          <w:rFonts w:ascii="Times New Roman" w:eastAsia="Lucida Sans Unicode" w:hAnsi="Times New Roman"/>
          <w:kern w:val="1"/>
          <w:sz w:val="28"/>
          <w:szCs w:val="28"/>
          <w:lang w:eastAsia="hi-IN" w:bidi="hi-IN"/>
        </w:rPr>
        <w:t xml:space="preserve"> на відрізку 2,5 </w:t>
      </w:r>
      <w:proofErr w:type="spellStart"/>
      <w:r w:rsidRPr="00083CEF">
        <w:rPr>
          <w:rFonts w:ascii="Times New Roman" w:eastAsia="Lucida Sans Unicode" w:hAnsi="Times New Roman"/>
          <w:kern w:val="1"/>
          <w:sz w:val="28"/>
          <w:szCs w:val="28"/>
          <w:lang w:eastAsia="hi-IN" w:bidi="hi-IN"/>
        </w:rPr>
        <w:t>мкм</w:t>
      </w:r>
      <w:proofErr w:type="spellEnd"/>
      <w:r w:rsidRPr="00083CEF">
        <w:rPr>
          <w:rFonts w:ascii="Times New Roman" w:eastAsia="Lucida Sans Unicode" w:hAnsi="Times New Roman"/>
          <w:kern w:val="1"/>
          <w:sz w:val="28"/>
          <w:szCs w:val="28"/>
          <w:lang w:eastAsia="hi-IN" w:bidi="hi-IN"/>
        </w:rPr>
        <w:t xml:space="preserve"> для кожного з досліджуваних зразків. Призми емалі в наших АСМ-зображеннях не є однакового розміру, їхня висота складає десятки нанометрів, в той час як діаметр (ширина) може бути більшим 100 нм. </w:t>
      </w:r>
    </w:p>
    <w:p w:rsidR="008716F9" w:rsidRPr="00083CEF" w:rsidRDefault="00E410F9" w:rsidP="00083CEF">
      <w:pPr>
        <w:suppressAutoHyphens/>
        <w:spacing w:after="0" w:line="360" w:lineRule="auto"/>
        <w:ind w:firstLine="709"/>
        <w:jc w:val="both"/>
        <w:rPr>
          <w:rFonts w:ascii="Times New Roman" w:eastAsia="Lucida Sans Unicode" w:hAnsi="Times New Roman"/>
          <w:kern w:val="1"/>
          <w:sz w:val="28"/>
          <w:szCs w:val="28"/>
          <w:lang w:eastAsia="hi-IN" w:bidi="hi-IN"/>
        </w:rPr>
      </w:pPr>
      <w:r w:rsidRPr="00083CEF">
        <w:rPr>
          <w:rFonts w:ascii="Times New Roman" w:eastAsia="Lucida Sans Unicode" w:hAnsi="Times New Roman"/>
          <w:kern w:val="1"/>
          <w:sz w:val="28"/>
          <w:szCs w:val="28"/>
          <w:lang w:eastAsia="hi-IN" w:bidi="hi-IN"/>
        </w:rPr>
        <w:t>Як видно на</w:t>
      </w:r>
      <w:r w:rsidR="007D3B1E" w:rsidRPr="00083CEF">
        <w:rPr>
          <w:rFonts w:ascii="Times New Roman" w:eastAsia="Lucida Sans Unicode" w:hAnsi="Times New Roman"/>
          <w:kern w:val="1"/>
          <w:sz w:val="28"/>
          <w:szCs w:val="28"/>
          <w:lang w:eastAsia="hi-IN" w:bidi="hi-IN"/>
        </w:rPr>
        <w:t xml:space="preserve"> рисунку 2 для здорової емалі характерні мінімальні перепади висоти </w:t>
      </w:r>
      <w:r w:rsidR="008716F9" w:rsidRPr="00083CEF">
        <w:rPr>
          <w:rFonts w:ascii="Times New Roman" w:eastAsia="Lucida Sans Unicode" w:hAnsi="Times New Roman"/>
          <w:kern w:val="1"/>
          <w:sz w:val="28"/>
          <w:szCs w:val="28"/>
          <w:lang w:eastAsia="hi-IN" w:bidi="hi-IN"/>
        </w:rPr>
        <w:t>обчислені з профілів.</w:t>
      </w:r>
    </w:p>
    <w:p w:rsidR="008716F9" w:rsidRPr="00083CEF" w:rsidRDefault="008716F9" w:rsidP="00083CEF">
      <w:pPr>
        <w:suppressAutoHyphens/>
        <w:spacing w:after="0" w:line="360" w:lineRule="auto"/>
        <w:jc w:val="both"/>
        <w:rPr>
          <w:rFonts w:ascii="Times New Roman" w:eastAsia="Lucida Sans Unicode" w:hAnsi="Times New Roman"/>
          <w:kern w:val="1"/>
          <w:sz w:val="28"/>
          <w:szCs w:val="28"/>
          <w:lang w:eastAsia="hi-IN" w:bidi="hi-IN"/>
        </w:rPr>
      </w:pPr>
    </w:p>
    <w:p w:rsidR="008716F9" w:rsidRPr="00083CEF" w:rsidRDefault="009E1364" w:rsidP="00083CEF">
      <w:pPr>
        <w:suppressAutoHyphens/>
        <w:spacing w:after="0" w:line="360" w:lineRule="auto"/>
        <w:rPr>
          <w:rFonts w:ascii="Times New Roman" w:eastAsia="Lucida Sans Unicode" w:hAnsi="Times New Roman"/>
          <w:kern w:val="1"/>
          <w:sz w:val="28"/>
          <w:szCs w:val="28"/>
          <w:lang w:eastAsia="hi-IN" w:bidi="hi-IN"/>
        </w:rPr>
      </w:pPr>
      <w:r w:rsidRPr="00083CEF">
        <w:rPr>
          <w:rFonts w:ascii="Times New Roman" w:hAnsi="Times New Roman"/>
          <w:noProof/>
          <w:color w:val="000000"/>
          <w:w w:val="0"/>
          <w:sz w:val="28"/>
          <w:szCs w:val="28"/>
          <w:u w:color="000000"/>
          <w:bdr w:val="none" w:sz="0" w:space="0" w:color="000000"/>
          <w:shd w:val="clear" w:color="000000" w:fill="000000"/>
          <w:lang w:val="ru-RU" w:eastAsia="ru-RU"/>
        </w:rPr>
        <w:lastRenderedPageBreak/>
        <w:drawing>
          <wp:inline distT="0" distB="0" distL="0" distR="0">
            <wp:extent cx="2539905" cy="1905425"/>
            <wp:effectExtent l="19050" t="0" r="0" b="0"/>
            <wp:docPr id="307" name="Рисунок 307" descr="C:\Users\Lidia\Documents\Ліда нове\2014_02_27 - Lida\Images\Images НОВЕ\Enamel 1\Profile 1 2,5mkm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C:\Users\Lidia\Documents\Ліда нове\2014_02_27 - Lida\Images\Images НОВЕ\Enamel 1\Profile 1 2,5mkm 2.jpg"/>
                    <pic:cNvPicPr>
                      <a:picLocks noChangeAspect="1" noChangeArrowheads="1"/>
                    </pic:cNvPicPr>
                  </pic:nvPicPr>
                  <pic:blipFill>
                    <a:blip r:embed="rId7" cstate="print"/>
                    <a:srcRect/>
                    <a:stretch>
                      <a:fillRect/>
                    </a:stretch>
                  </pic:blipFill>
                  <pic:spPr bwMode="auto">
                    <a:xfrm>
                      <a:off x="0" y="0"/>
                      <a:ext cx="2539905" cy="1905425"/>
                    </a:xfrm>
                    <a:prstGeom prst="rect">
                      <a:avLst/>
                    </a:prstGeom>
                    <a:noFill/>
                    <a:ln w="9525">
                      <a:noFill/>
                      <a:miter lim="800000"/>
                      <a:headEnd/>
                      <a:tailEnd/>
                    </a:ln>
                  </pic:spPr>
                </pic:pic>
              </a:graphicData>
            </a:graphic>
          </wp:inline>
        </w:drawing>
      </w:r>
      <w:r w:rsidR="008716F9" w:rsidRPr="00083CEF">
        <w:rPr>
          <w:rFonts w:ascii="Times New Roman" w:hAnsi="Times New Roman"/>
          <w:snapToGrid w:val="0"/>
          <w:color w:val="000000"/>
          <w:w w:val="0"/>
          <w:sz w:val="28"/>
          <w:szCs w:val="28"/>
          <w:u w:color="000000"/>
          <w:bdr w:val="none" w:sz="0" w:space="0" w:color="000000"/>
          <w:shd w:val="clear" w:color="000000" w:fill="000000"/>
        </w:rPr>
        <w:t xml:space="preserve"> </w:t>
      </w:r>
      <w:r w:rsidRPr="00083CEF">
        <w:rPr>
          <w:rFonts w:ascii="Times New Roman" w:hAnsi="Times New Roman"/>
          <w:noProof/>
          <w:color w:val="000000"/>
          <w:w w:val="0"/>
          <w:sz w:val="28"/>
          <w:szCs w:val="28"/>
          <w:u w:color="000000"/>
          <w:bdr w:val="none" w:sz="0" w:space="0" w:color="000000"/>
          <w:shd w:val="clear" w:color="000000" w:fill="000000"/>
          <w:lang w:val="ru-RU" w:eastAsia="ru-RU"/>
        </w:rPr>
        <w:drawing>
          <wp:inline distT="0" distB="0" distL="0" distR="0">
            <wp:extent cx="2519434" cy="1890068"/>
            <wp:effectExtent l="19050" t="0" r="0" b="0"/>
            <wp:docPr id="308" name="Рисунок 308" descr="C:\Users\Lidia\Documents\Ліда нове\2014_02_27 - Lida\Images\Images НОВЕ\Enamel 1\Profile 1 2,5mk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C:\Users\Lidia\Documents\Ліда нове\2014_02_27 - Lida\Images\Images НОВЕ\Enamel 1\Profile 1 2,5mkm.jpg"/>
                    <pic:cNvPicPr>
                      <a:picLocks noChangeAspect="1" noChangeArrowheads="1"/>
                    </pic:cNvPicPr>
                  </pic:nvPicPr>
                  <pic:blipFill>
                    <a:blip r:embed="rId8" cstate="print"/>
                    <a:srcRect/>
                    <a:stretch>
                      <a:fillRect/>
                    </a:stretch>
                  </pic:blipFill>
                  <pic:spPr bwMode="auto">
                    <a:xfrm>
                      <a:off x="0" y="0"/>
                      <a:ext cx="2520475" cy="1890849"/>
                    </a:xfrm>
                    <a:prstGeom prst="rect">
                      <a:avLst/>
                    </a:prstGeom>
                    <a:noFill/>
                    <a:ln w="9525">
                      <a:noFill/>
                      <a:miter lim="800000"/>
                      <a:headEnd/>
                      <a:tailEnd/>
                    </a:ln>
                  </pic:spPr>
                </pic:pic>
              </a:graphicData>
            </a:graphic>
          </wp:inline>
        </w:drawing>
      </w:r>
    </w:p>
    <w:p w:rsidR="008716F9" w:rsidRPr="00083CEF" w:rsidRDefault="008716F9" w:rsidP="00083CEF">
      <w:pPr>
        <w:suppressAutoHyphens/>
        <w:spacing w:after="0" w:line="360" w:lineRule="auto"/>
        <w:jc w:val="center"/>
        <w:rPr>
          <w:rFonts w:ascii="Times New Roman" w:eastAsia="Lucida Sans Unicode" w:hAnsi="Times New Roman"/>
          <w:kern w:val="1"/>
          <w:sz w:val="28"/>
          <w:szCs w:val="28"/>
          <w:lang w:eastAsia="hi-IN" w:bidi="hi-IN"/>
        </w:rPr>
      </w:pPr>
      <w:r w:rsidRPr="00083CEF">
        <w:rPr>
          <w:rFonts w:ascii="Times New Roman" w:eastAsia="Lucida Sans Unicode" w:hAnsi="Times New Roman"/>
          <w:b/>
          <w:kern w:val="1"/>
          <w:sz w:val="28"/>
          <w:szCs w:val="28"/>
          <w:lang w:eastAsia="hi-IN" w:bidi="hi-IN"/>
        </w:rPr>
        <w:t>Рис. 2</w:t>
      </w:r>
      <w:r w:rsidRPr="00083CEF">
        <w:rPr>
          <w:rFonts w:ascii="Times New Roman" w:eastAsia="Lucida Sans Unicode" w:hAnsi="Times New Roman"/>
          <w:kern w:val="1"/>
          <w:sz w:val="28"/>
          <w:szCs w:val="28"/>
          <w:lang w:eastAsia="hi-IN" w:bidi="hi-IN"/>
        </w:rPr>
        <w:t xml:space="preserve">. Профілі поверхні </w:t>
      </w:r>
      <w:r w:rsidR="009E1364" w:rsidRPr="00083CEF">
        <w:rPr>
          <w:rFonts w:ascii="Times New Roman" w:eastAsia="Lucida Sans Unicode" w:hAnsi="Times New Roman"/>
          <w:kern w:val="1"/>
          <w:sz w:val="28"/>
          <w:szCs w:val="28"/>
          <w:lang w:eastAsia="hi-IN" w:bidi="hi-IN"/>
        </w:rPr>
        <w:t xml:space="preserve">зразків </w:t>
      </w:r>
      <w:r w:rsidRPr="00083CEF">
        <w:rPr>
          <w:rFonts w:ascii="Times New Roman" w:eastAsia="Lucida Sans Unicode" w:hAnsi="Times New Roman"/>
          <w:kern w:val="1"/>
          <w:sz w:val="28"/>
          <w:szCs w:val="28"/>
          <w:lang w:eastAsia="hi-IN" w:bidi="hi-IN"/>
        </w:rPr>
        <w:t>емалі на відрізку 2,5 </w:t>
      </w:r>
      <w:proofErr w:type="spellStart"/>
      <w:r w:rsidRPr="00083CEF">
        <w:rPr>
          <w:rFonts w:ascii="Times New Roman" w:eastAsia="Lucida Sans Unicode" w:hAnsi="Times New Roman"/>
          <w:kern w:val="1"/>
          <w:sz w:val="28"/>
          <w:szCs w:val="28"/>
          <w:lang w:eastAsia="hi-IN" w:bidi="hi-IN"/>
        </w:rPr>
        <w:t>мкм</w:t>
      </w:r>
      <w:proofErr w:type="spellEnd"/>
      <w:r w:rsidRPr="00083CEF">
        <w:rPr>
          <w:rFonts w:ascii="Times New Roman" w:eastAsia="Lucida Sans Unicode" w:hAnsi="Times New Roman"/>
          <w:kern w:val="1"/>
          <w:sz w:val="28"/>
          <w:szCs w:val="28"/>
          <w:lang w:eastAsia="hi-IN" w:bidi="hi-IN"/>
        </w:rPr>
        <w:t>.</w:t>
      </w:r>
    </w:p>
    <w:p w:rsidR="00260088" w:rsidRPr="00083CEF" w:rsidRDefault="00260088" w:rsidP="00083CEF">
      <w:pPr>
        <w:suppressAutoHyphens/>
        <w:spacing w:after="0" w:line="360" w:lineRule="auto"/>
        <w:ind w:firstLine="709"/>
        <w:jc w:val="both"/>
        <w:rPr>
          <w:rFonts w:ascii="Times New Roman" w:eastAsia="Lucida Sans Unicode" w:hAnsi="Times New Roman"/>
          <w:kern w:val="1"/>
          <w:sz w:val="28"/>
          <w:szCs w:val="28"/>
          <w:lang w:eastAsia="hi-IN" w:bidi="hi-IN"/>
        </w:rPr>
      </w:pPr>
    </w:p>
    <w:p w:rsidR="008716F9" w:rsidRPr="00083CEF" w:rsidRDefault="008716F9" w:rsidP="00083CEF">
      <w:pPr>
        <w:suppressAutoHyphens/>
        <w:spacing w:after="0" w:line="360" w:lineRule="auto"/>
        <w:ind w:firstLine="709"/>
        <w:jc w:val="both"/>
        <w:rPr>
          <w:rFonts w:ascii="Times New Roman" w:eastAsia="Lucida Sans Unicode" w:hAnsi="Times New Roman"/>
          <w:kern w:val="1"/>
          <w:sz w:val="28"/>
          <w:szCs w:val="28"/>
          <w:lang w:eastAsia="hi-IN" w:bidi="hi-IN"/>
        </w:rPr>
      </w:pPr>
      <w:r w:rsidRPr="00083CEF">
        <w:rPr>
          <w:rFonts w:ascii="Times New Roman" w:eastAsia="Lucida Sans Unicode" w:hAnsi="Times New Roman"/>
          <w:kern w:val="1"/>
          <w:sz w:val="28"/>
          <w:szCs w:val="28"/>
          <w:lang w:eastAsia="hi-IN" w:bidi="hi-IN"/>
        </w:rPr>
        <w:t>Для обчислення середньої висоти емалевих призм була побудована так звана гістограма – залежність кількості точок від їхньої висоти на поверхні. Для побудови гістограми було використано зображення ділянок поверхні розміром 2,5</w:t>
      </w:r>
      <w:r w:rsidRPr="00083CEF">
        <w:rPr>
          <w:rFonts w:ascii="Times New Roman" w:eastAsia="Lucida Sans Unicode" w:hAnsi="Times New Roman"/>
          <w:kern w:val="1"/>
          <w:sz w:val="28"/>
          <w:szCs w:val="28"/>
          <w:lang w:eastAsia="hi-IN" w:bidi="hi-IN"/>
        </w:rPr>
        <w:sym w:font="Symbol" w:char="F0B4"/>
      </w:r>
      <w:r w:rsidRPr="00083CEF">
        <w:rPr>
          <w:rFonts w:ascii="Times New Roman" w:eastAsia="Lucida Sans Unicode" w:hAnsi="Times New Roman"/>
          <w:kern w:val="1"/>
          <w:sz w:val="28"/>
          <w:szCs w:val="28"/>
          <w:lang w:eastAsia="hi-IN" w:bidi="hi-IN"/>
        </w:rPr>
        <w:t>2,5 </w:t>
      </w:r>
      <w:proofErr w:type="spellStart"/>
      <w:r w:rsidRPr="00083CEF">
        <w:rPr>
          <w:rFonts w:ascii="Times New Roman" w:eastAsia="Lucida Sans Unicode" w:hAnsi="Times New Roman"/>
          <w:kern w:val="1"/>
          <w:sz w:val="28"/>
          <w:szCs w:val="28"/>
          <w:lang w:eastAsia="hi-IN" w:bidi="hi-IN"/>
        </w:rPr>
        <w:t>мкм</w:t>
      </w:r>
      <w:proofErr w:type="spellEnd"/>
      <w:r w:rsidRPr="00083CEF">
        <w:rPr>
          <w:rFonts w:ascii="Times New Roman" w:eastAsia="Lucida Sans Unicode" w:hAnsi="Times New Roman"/>
          <w:kern w:val="1"/>
          <w:sz w:val="28"/>
          <w:szCs w:val="28"/>
          <w:lang w:eastAsia="hi-IN" w:bidi="hi-IN"/>
        </w:rPr>
        <w:t xml:space="preserve">, які розбивались на 65 тис. точок. На </w:t>
      </w:r>
      <w:r w:rsidRPr="00083CEF">
        <w:rPr>
          <w:rFonts w:ascii="Times New Roman" w:eastAsia="Lucida Sans Unicode" w:hAnsi="Times New Roman"/>
          <w:b/>
          <w:kern w:val="1"/>
          <w:sz w:val="28"/>
          <w:szCs w:val="28"/>
          <w:lang w:eastAsia="hi-IN" w:bidi="hi-IN"/>
        </w:rPr>
        <w:t>рис. 3</w:t>
      </w:r>
      <w:r w:rsidRPr="00083CEF">
        <w:rPr>
          <w:rFonts w:ascii="Times New Roman" w:eastAsia="Lucida Sans Unicode" w:hAnsi="Times New Roman"/>
          <w:kern w:val="1"/>
          <w:sz w:val="28"/>
          <w:szCs w:val="28"/>
          <w:lang w:eastAsia="hi-IN" w:bidi="hi-IN"/>
        </w:rPr>
        <w:t xml:space="preserve"> зображена така гістограма зразк</w:t>
      </w:r>
      <w:r w:rsidR="007D3B1E" w:rsidRPr="00083CEF">
        <w:rPr>
          <w:rFonts w:ascii="Times New Roman" w:eastAsia="Lucida Sans Unicode" w:hAnsi="Times New Roman"/>
          <w:kern w:val="1"/>
          <w:sz w:val="28"/>
          <w:szCs w:val="28"/>
          <w:lang w:eastAsia="hi-IN" w:bidi="hi-IN"/>
        </w:rPr>
        <w:t>у</w:t>
      </w:r>
      <w:r w:rsidRPr="00083CEF">
        <w:rPr>
          <w:rFonts w:ascii="Times New Roman" w:eastAsia="Lucida Sans Unicode" w:hAnsi="Times New Roman"/>
          <w:kern w:val="1"/>
          <w:sz w:val="28"/>
          <w:szCs w:val="28"/>
          <w:lang w:eastAsia="hi-IN" w:bidi="hi-IN"/>
        </w:rPr>
        <w:t xml:space="preserve"> емалі зуба. Максимум гістограми відповідає середньому (найбільш ймовірному) значенню вертикального розміру призми. </w:t>
      </w:r>
    </w:p>
    <w:p w:rsidR="008716F9" w:rsidRPr="00083CEF" w:rsidRDefault="008716F9" w:rsidP="00083CEF">
      <w:pPr>
        <w:suppressAutoHyphens/>
        <w:spacing w:after="0" w:line="360" w:lineRule="auto"/>
        <w:jc w:val="center"/>
        <w:rPr>
          <w:rFonts w:ascii="Times New Roman" w:eastAsia="Lucida Sans Unicode" w:hAnsi="Times New Roman"/>
          <w:kern w:val="1"/>
          <w:sz w:val="28"/>
          <w:szCs w:val="28"/>
          <w:lang w:eastAsia="hi-IN" w:bidi="hi-IN"/>
        </w:rPr>
      </w:pPr>
      <w:r w:rsidRPr="00083CEF">
        <w:rPr>
          <w:rFonts w:ascii="Times New Roman" w:eastAsia="Lucida Sans Unicode" w:hAnsi="Times New Roman"/>
          <w:noProof/>
          <w:kern w:val="1"/>
          <w:sz w:val="28"/>
          <w:szCs w:val="28"/>
          <w:lang w:val="ru-RU" w:eastAsia="ru-RU"/>
        </w:rPr>
        <w:drawing>
          <wp:inline distT="0" distB="0" distL="0" distR="0">
            <wp:extent cx="2447925" cy="1837717"/>
            <wp:effectExtent l="0" t="0" r="0" b="0"/>
            <wp:docPr id="10" name="Рисунок 38" descr="C:\Users\Ліда\2014_02_27 - Lida\Images\Enamel 1\Histo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C:\Users\Ліда\2014_02_27 - Lida\Images\Enamel 1\Histogram.jpg"/>
                    <pic:cNvPicPr>
                      <a:picLocks noChangeAspect="1" noChangeArrowheads="1"/>
                    </pic:cNvPicPr>
                  </pic:nvPicPr>
                  <pic:blipFill>
                    <a:blip r:embed="rId9" cstate="print"/>
                    <a:srcRect/>
                    <a:stretch>
                      <a:fillRect/>
                    </a:stretch>
                  </pic:blipFill>
                  <pic:spPr bwMode="auto">
                    <a:xfrm>
                      <a:off x="0" y="0"/>
                      <a:ext cx="2454913" cy="1842963"/>
                    </a:xfrm>
                    <a:prstGeom prst="rect">
                      <a:avLst/>
                    </a:prstGeom>
                    <a:noFill/>
                    <a:ln w="9525">
                      <a:noFill/>
                      <a:miter lim="800000"/>
                      <a:headEnd/>
                      <a:tailEnd/>
                    </a:ln>
                  </pic:spPr>
                </pic:pic>
              </a:graphicData>
            </a:graphic>
          </wp:inline>
        </w:drawing>
      </w:r>
      <w:r w:rsidRPr="00083CEF">
        <w:rPr>
          <w:rFonts w:ascii="Times New Roman" w:hAnsi="Times New Roman"/>
          <w:snapToGrid w:val="0"/>
          <w:color w:val="000000"/>
          <w:w w:val="0"/>
          <w:sz w:val="28"/>
          <w:szCs w:val="28"/>
          <w:u w:color="000000"/>
          <w:bdr w:val="none" w:sz="0" w:space="0" w:color="000000"/>
          <w:shd w:val="clear" w:color="000000" w:fill="000000"/>
        </w:rPr>
        <w:t xml:space="preserve"> </w:t>
      </w:r>
    </w:p>
    <w:p w:rsidR="008716F9" w:rsidRPr="00083CEF" w:rsidRDefault="008716F9" w:rsidP="00083CEF">
      <w:pPr>
        <w:suppressAutoHyphens/>
        <w:spacing w:after="0" w:line="360" w:lineRule="auto"/>
        <w:jc w:val="both"/>
        <w:rPr>
          <w:rFonts w:ascii="Times New Roman" w:eastAsia="Lucida Sans Unicode" w:hAnsi="Times New Roman"/>
          <w:kern w:val="1"/>
          <w:sz w:val="28"/>
          <w:szCs w:val="28"/>
          <w:lang w:eastAsia="hi-IN" w:bidi="hi-IN"/>
        </w:rPr>
      </w:pPr>
      <w:r w:rsidRPr="00083CEF">
        <w:rPr>
          <w:rFonts w:ascii="Times New Roman" w:eastAsia="Lucida Sans Unicode" w:hAnsi="Times New Roman"/>
          <w:b/>
          <w:kern w:val="1"/>
          <w:sz w:val="28"/>
          <w:szCs w:val="28"/>
          <w:lang w:eastAsia="hi-IN" w:bidi="hi-IN"/>
        </w:rPr>
        <w:t>Рис. 3.</w:t>
      </w:r>
      <w:r w:rsidRPr="00083CEF">
        <w:rPr>
          <w:rFonts w:ascii="Times New Roman" w:eastAsia="Lucida Sans Unicode" w:hAnsi="Times New Roman"/>
          <w:kern w:val="1"/>
          <w:sz w:val="28"/>
          <w:szCs w:val="28"/>
          <w:lang w:eastAsia="hi-IN" w:bidi="hi-IN"/>
        </w:rPr>
        <w:t xml:space="preserve"> Гістограма-розподіл </w:t>
      </w:r>
      <w:proofErr w:type="spellStart"/>
      <w:r w:rsidRPr="00083CEF">
        <w:rPr>
          <w:rFonts w:ascii="Times New Roman" w:eastAsia="Lucida Sans Unicode" w:hAnsi="Times New Roman"/>
          <w:kern w:val="1"/>
          <w:sz w:val="28"/>
          <w:szCs w:val="28"/>
          <w:lang w:eastAsia="hi-IN" w:bidi="hi-IN"/>
        </w:rPr>
        <w:t>неоднорідностей</w:t>
      </w:r>
      <w:proofErr w:type="spellEnd"/>
      <w:r w:rsidRPr="00083CEF">
        <w:rPr>
          <w:rFonts w:ascii="Times New Roman" w:eastAsia="Lucida Sans Unicode" w:hAnsi="Times New Roman"/>
          <w:kern w:val="1"/>
          <w:sz w:val="28"/>
          <w:szCs w:val="28"/>
          <w:lang w:eastAsia="hi-IN" w:bidi="hi-IN"/>
        </w:rPr>
        <w:t xml:space="preserve"> за їхньою висотою на поверхні зразк</w:t>
      </w:r>
      <w:r w:rsidR="007D3B1E" w:rsidRPr="00083CEF">
        <w:rPr>
          <w:rFonts w:ascii="Times New Roman" w:eastAsia="Lucida Sans Unicode" w:hAnsi="Times New Roman"/>
          <w:kern w:val="1"/>
          <w:sz w:val="28"/>
          <w:szCs w:val="28"/>
          <w:lang w:eastAsia="hi-IN" w:bidi="hi-IN"/>
        </w:rPr>
        <w:t>у</w:t>
      </w:r>
      <w:r w:rsidRPr="00083CEF">
        <w:rPr>
          <w:rFonts w:ascii="Times New Roman" w:eastAsia="Lucida Sans Unicode" w:hAnsi="Times New Roman"/>
          <w:kern w:val="1"/>
          <w:sz w:val="28"/>
          <w:szCs w:val="28"/>
          <w:lang w:eastAsia="hi-IN" w:bidi="hi-IN"/>
        </w:rPr>
        <w:t xml:space="preserve"> зубної емалі. </w:t>
      </w:r>
    </w:p>
    <w:p w:rsidR="008716F9" w:rsidRPr="00083CEF" w:rsidRDefault="008716F9" w:rsidP="00083CEF">
      <w:pPr>
        <w:autoSpaceDE w:val="0"/>
        <w:autoSpaceDN w:val="0"/>
        <w:adjustRightInd w:val="0"/>
        <w:spacing w:after="0" w:line="360" w:lineRule="auto"/>
        <w:ind w:firstLine="708"/>
        <w:jc w:val="both"/>
        <w:rPr>
          <w:rFonts w:ascii="Times New Roman" w:hAnsi="Times New Roman"/>
          <w:sz w:val="28"/>
          <w:szCs w:val="28"/>
        </w:rPr>
      </w:pPr>
      <w:r w:rsidRPr="00083CEF">
        <w:rPr>
          <w:rFonts w:ascii="Times New Roman" w:hAnsi="Times New Roman"/>
          <w:sz w:val="28"/>
          <w:szCs w:val="28"/>
        </w:rPr>
        <w:t xml:space="preserve">Середньоквадратична шорсткість поверхні  </w:t>
      </w:r>
      <w:proofErr w:type="spellStart"/>
      <w:r w:rsidRPr="00083CEF">
        <w:rPr>
          <w:rFonts w:ascii="Times New Roman" w:hAnsi="Times New Roman"/>
          <w:i/>
          <w:sz w:val="28"/>
          <w:szCs w:val="28"/>
        </w:rPr>
        <w:t>R</w:t>
      </w:r>
      <w:r w:rsidRPr="00083CEF">
        <w:rPr>
          <w:rFonts w:ascii="Times New Roman" w:hAnsi="Times New Roman"/>
          <w:i/>
          <w:sz w:val="28"/>
          <w:szCs w:val="28"/>
          <w:vertAlign w:val="subscript"/>
        </w:rPr>
        <w:t>q</w:t>
      </w:r>
      <w:proofErr w:type="spellEnd"/>
      <w:r w:rsidRPr="00083CEF">
        <w:rPr>
          <w:rFonts w:ascii="Times New Roman" w:hAnsi="Times New Roman"/>
          <w:sz w:val="28"/>
          <w:szCs w:val="28"/>
        </w:rPr>
        <w:t>, визначалась за формулою:</w:t>
      </w:r>
    </w:p>
    <w:p w:rsidR="008716F9" w:rsidRPr="00083CEF" w:rsidRDefault="008716F9" w:rsidP="00083CEF">
      <w:pPr>
        <w:spacing w:after="0" w:line="360" w:lineRule="auto"/>
        <w:ind w:firstLine="708"/>
        <w:jc w:val="both"/>
        <w:rPr>
          <w:rFonts w:ascii="Times New Roman" w:hAnsi="Times New Roman"/>
          <w:sz w:val="28"/>
          <w:szCs w:val="28"/>
        </w:rPr>
      </w:pPr>
    </w:p>
    <w:p w:rsidR="008716F9" w:rsidRPr="00083CEF" w:rsidRDefault="008716F9" w:rsidP="00083CEF">
      <w:pPr>
        <w:spacing w:after="0" w:line="360" w:lineRule="auto"/>
        <w:ind w:firstLine="708"/>
        <w:jc w:val="right"/>
        <w:rPr>
          <w:rFonts w:ascii="Times New Roman" w:hAnsi="Times New Roman"/>
          <w:sz w:val="28"/>
          <w:szCs w:val="28"/>
        </w:rPr>
      </w:pPr>
      <w:r w:rsidRPr="00083CEF">
        <w:rPr>
          <w:rFonts w:ascii="Times New Roman" w:hAnsi="Times New Roman"/>
          <w:position w:val="-26"/>
          <w:sz w:val="28"/>
          <w:szCs w:val="28"/>
        </w:rPr>
        <w:object w:dxaOrig="2140" w:dyaOrig="1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52.5pt" o:ole="">
            <v:imagedata r:id="rId10" o:title=""/>
          </v:shape>
          <o:OLEObject Type="Embed" ProgID="Equation.DSMT4" ShapeID="_x0000_i1025" DrawAspect="Content" ObjectID="_1582786521" r:id="rId11"/>
        </w:object>
      </w:r>
      <w:r w:rsidRPr="00083CEF">
        <w:rPr>
          <w:rFonts w:ascii="Times New Roman" w:hAnsi="Times New Roman"/>
          <w:sz w:val="28"/>
          <w:szCs w:val="28"/>
        </w:rPr>
        <w:t>,</w:t>
      </w:r>
      <w:r w:rsidRPr="00083CEF">
        <w:rPr>
          <w:rFonts w:ascii="Times New Roman" w:hAnsi="Times New Roman"/>
          <w:sz w:val="28"/>
          <w:szCs w:val="28"/>
        </w:rPr>
        <w:tab/>
      </w:r>
      <w:r w:rsidRPr="00083CEF">
        <w:rPr>
          <w:rFonts w:ascii="Times New Roman" w:hAnsi="Times New Roman"/>
          <w:sz w:val="28"/>
          <w:szCs w:val="28"/>
        </w:rPr>
        <w:tab/>
      </w:r>
      <w:r w:rsidRPr="00083CEF">
        <w:rPr>
          <w:rFonts w:ascii="Times New Roman" w:hAnsi="Times New Roman"/>
          <w:sz w:val="28"/>
          <w:szCs w:val="28"/>
        </w:rPr>
        <w:tab/>
      </w:r>
      <w:r w:rsidRPr="00083CEF">
        <w:rPr>
          <w:rFonts w:ascii="Times New Roman" w:hAnsi="Times New Roman"/>
          <w:sz w:val="28"/>
          <w:szCs w:val="28"/>
        </w:rPr>
        <w:tab/>
      </w:r>
      <w:r w:rsidRPr="00083CEF">
        <w:rPr>
          <w:rFonts w:ascii="Times New Roman" w:hAnsi="Times New Roman"/>
          <w:sz w:val="28"/>
          <w:szCs w:val="28"/>
        </w:rPr>
        <w:tab/>
      </w:r>
      <w:r w:rsidRPr="00083CEF">
        <w:rPr>
          <w:rFonts w:ascii="Times New Roman" w:hAnsi="Times New Roman"/>
          <w:sz w:val="28"/>
          <w:szCs w:val="28"/>
        </w:rPr>
        <w:tab/>
        <w:t>(1)</w:t>
      </w:r>
    </w:p>
    <w:p w:rsidR="008716F9" w:rsidRPr="00083CEF" w:rsidRDefault="008716F9" w:rsidP="00083CEF">
      <w:pPr>
        <w:spacing w:after="0" w:line="360" w:lineRule="auto"/>
        <w:ind w:firstLine="708"/>
        <w:jc w:val="right"/>
        <w:rPr>
          <w:rFonts w:ascii="Times New Roman" w:hAnsi="Times New Roman"/>
          <w:sz w:val="28"/>
          <w:szCs w:val="28"/>
        </w:rPr>
      </w:pPr>
    </w:p>
    <w:p w:rsidR="008716F9" w:rsidRPr="00083CEF" w:rsidRDefault="008716F9" w:rsidP="00083CEF">
      <w:pPr>
        <w:spacing w:after="0" w:line="360" w:lineRule="auto"/>
        <w:jc w:val="both"/>
        <w:rPr>
          <w:rFonts w:ascii="Times New Roman" w:hAnsi="Times New Roman"/>
          <w:sz w:val="28"/>
          <w:szCs w:val="28"/>
        </w:rPr>
      </w:pPr>
      <w:r w:rsidRPr="00083CEF">
        <w:rPr>
          <w:rFonts w:ascii="Times New Roman" w:hAnsi="Times New Roman"/>
          <w:sz w:val="28"/>
          <w:szCs w:val="28"/>
        </w:rPr>
        <w:t xml:space="preserve">де </w:t>
      </w:r>
      <w:proofErr w:type="spellStart"/>
      <w:r w:rsidRPr="00083CEF">
        <w:rPr>
          <w:rFonts w:ascii="Times New Roman" w:hAnsi="Times New Roman"/>
          <w:i/>
          <w:sz w:val="28"/>
          <w:szCs w:val="28"/>
        </w:rPr>
        <w:t>Z</w:t>
      </w:r>
      <w:r w:rsidRPr="00083CEF">
        <w:rPr>
          <w:rFonts w:ascii="Times New Roman" w:hAnsi="Times New Roman"/>
          <w:i/>
          <w:sz w:val="28"/>
          <w:szCs w:val="28"/>
          <w:vertAlign w:val="subscript"/>
        </w:rPr>
        <w:t>i</w:t>
      </w:r>
      <w:proofErr w:type="spellEnd"/>
      <w:r w:rsidRPr="00083CEF">
        <w:rPr>
          <w:rFonts w:ascii="Times New Roman" w:hAnsi="Times New Roman"/>
          <w:sz w:val="28"/>
          <w:szCs w:val="28"/>
        </w:rPr>
        <w:t xml:space="preserve"> – висота точки, </w:t>
      </w:r>
      <w:proofErr w:type="spellStart"/>
      <w:r w:rsidRPr="00083CEF">
        <w:rPr>
          <w:rFonts w:ascii="Times New Roman" w:hAnsi="Times New Roman"/>
          <w:i/>
          <w:sz w:val="28"/>
          <w:szCs w:val="28"/>
        </w:rPr>
        <w:t>Z</w:t>
      </w:r>
      <w:r w:rsidRPr="00083CEF">
        <w:rPr>
          <w:rFonts w:ascii="Times New Roman" w:hAnsi="Times New Roman"/>
          <w:i/>
          <w:sz w:val="28"/>
          <w:szCs w:val="28"/>
          <w:vertAlign w:val="subscript"/>
        </w:rPr>
        <w:t>ave</w:t>
      </w:r>
      <w:proofErr w:type="spellEnd"/>
      <w:r w:rsidRPr="00083CEF">
        <w:rPr>
          <w:rFonts w:ascii="Times New Roman" w:hAnsi="Times New Roman"/>
          <w:sz w:val="28"/>
          <w:szCs w:val="28"/>
        </w:rPr>
        <w:t xml:space="preserve"> – середня висота по поверхні, </w:t>
      </w:r>
      <w:r w:rsidRPr="00083CEF">
        <w:rPr>
          <w:rFonts w:ascii="Times New Roman" w:hAnsi="Times New Roman"/>
          <w:i/>
          <w:sz w:val="28"/>
          <w:szCs w:val="28"/>
        </w:rPr>
        <w:t>N</w:t>
      </w:r>
      <w:r w:rsidRPr="00083CEF">
        <w:rPr>
          <w:rFonts w:ascii="Times New Roman" w:hAnsi="Times New Roman"/>
          <w:sz w:val="28"/>
          <w:szCs w:val="28"/>
        </w:rPr>
        <w:t xml:space="preserve"> – кількість точок. </w:t>
      </w:r>
    </w:p>
    <w:p w:rsidR="008716F9" w:rsidRPr="00083CEF" w:rsidRDefault="008716F9" w:rsidP="00083CEF">
      <w:pPr>
        <w:spacing w:after="0" w:line="360" w:lineRule="auto"/>
        <w:jc w:val="both"/>
        <w:rPr>
          <w:rFonts w:ascii="Times New Roman" w:hAnsi="Times New Roman"/>
          <w:sz w:val="28"/>
          <w:szCs w:val="28"/>
        </w:rPr>
      </w:pPr>
      <w:r w:rsidRPr="00083CEF">
        <w:rPr>
          <w:rFonts w:ascii="Times New Roman" w:hAnsi="Times New Roman"/>
          <w:sz w:val="28"/>
          <w:szCs w:val="28"/>
        </w:rPr>
        <w:tab/>
      </w:r>
    </w:p>
    <w:p w:rsidR="008716F9" w:rsidRPr="00083CEF" w:rsidRDefault="008716F9" w:rsidP="00083CEF">
      <w:pPr>
        <w:spacing w:after="0" w:line="360" w:lineRule="auto"/>
        <w:jc w:val="both"/>
        <w:rPr>
          <w:rFonts w:ascii="Times New Roman" w:hAnsi="Times New Roman"/>
          <w:sz w:val="28"/>
          <w:szCs w:val="28"/>
        </w:rPr>
      </w:pPr>
      <w:r w:rsidRPr="00083CEF">
        <w:rPr>
          <w:rFonts w:ascii="Times New Roman" w:hAnsi="Times New Roman"/>
          <w:sz w:val="28"/>
          <w:szCs w:val="28"/>
        </w:rPr>
        <w:lastRenderedPageBreak/>
        <w:t>Отримані значення середньої висоти призм і середньо-квадратичної шорсткості поверхні зразків емалі представлені у вигляді діаграми (</w:t>
      </w:r>
      <w:r w:rsidRPr="00083CEF">
        <w:rPr>
          <w:rFonts w:ascii="Times New Roman" w:hAnsi="Times New Roman"/>
          <w:b/>
          <w:sz w:val="28"/>
          <w:szCs w:val="28"/>
        </w:rPr>
        <w:t>рис.</w:t>
      </w:r>
      <w:r w:rsidRPr="00083CEF">
        <w:rPr>
          <w:rFonts w:ascii="Times New Roman" w:hAnsi="Times New Roman"/>
          <w:b/>
          <w:color w:val="FF0000"/>
          <w:sz w:val="28"/>
          <w:szCs w:val="28"/>
        </w:rPr>
        <w:t xml:space="preserve"> </w:t>
      </w:r>
      <w:r w:rsidRPr="00083CEF">
        <w:rPr>
          <w:rFonts w:ascii="Times New Roman" w:hAnsi="Times New Roman"/>
          <w:b/>
          <w:sz w:val="28"/>
          <w:szCs w:val="28"/>
        </w:rPr>
        <w:t>4</w:t>
      </w:r>
      <w:r w:rsidRPr="00083CEF">
        <w:rPr>
          <w:rFonts w:ascii="Times New Roman" w:hAnsi="Times New Roman"/>
          <w:sz w:val="28"/>
          <w:szCs w:val="28"/>
        </w:rPr>
        <w:t>).</w:t>
      </w:r>
    </w:p>
    <w:p w:rsidR="008716F9" w:rsidRPr="00083CEF" w:rsidRDefault="008716F9" w:rsidP="00083CEF">
      <w:pPr>
        <w:spacing w:after="0" w:line="360" w:lineRule="auto"/>
        <w:jc w:val="both"/>
        <w:rPr>
          <w:rFonts w:ascii="Times New Roman" w:hAnsi="Times New Roman"/>
          <w:sz w:val="28"/>
          <w:szCs w:val="28"/>
        </w:rPr>
      </w:pPr>
    </w:p>
    <w:p w:rsidR="008716F9" w:rsidRPr="00083CEF" w:rsidRDefault="008716F9" w:rsidP="00083CEF">
      <w:pPr>
        <w:spacing w:after="0" w:line="360" w:lineRule="auto"/>
        <w:jc w:val="center"/>
        <w:rPr>
          <w:rFonts w:ascii="Times New Roman" w:hAnsi="Times New Roman"/>
          <w:sz w:val="28"/>
          <w:szCs w:val="28"/>
          <w:lang w:val="en-US"/>
        </w:rPr>
      </w:pPr>
      <w:r w:rsidRPr="00083CEF">
        <w:rPr>
          <w:rFonts w:ascii="Times New Roman" w:hAnsi="Times New Roman"/>
          <w:noProof/>
          <w:sz w:val="28"/>
          <w:szCs w:val="28"/>
          <w:lang w:val="ru-RU" w:eastAsia="ru-RU"/>
        </w:rPr>
        <w:drawing>
          <wp:inline distT="0" distB="0" distL="0" distR="0">
            <wp:extent cx="4531057" cy="2224226"/>
            <wp:effectExtent l="0" t="0" r="2843" b="0"/>
            <wp:docPr id="12" name="Объект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716F9" w:rsidRPr="00083CEF" w:rsidRDefault="008716F9" w:rsidP="00083CEF">
      <w:pPr>
        <w:suppressAutoHyphens/>
        <w:spacing w:after="0" w:line="360" w:lineRule="auto"/>
        <w:jc w:val="both"/>
        <w:rPr>
          <w:rFonts w:ascii="Times New Roman" w:hAnsi="Times New Roman"/>
          <w:noProof/>
          <w:sz w:val="28"/>
          <w:szCs w:val="28"/>
          <w:lang w:eastAsia="ru-RU"/>
        </w:rPr>
      </w:pPr>
      <w:r w:rsidRPr="00083CEF">
        <w:rPr>
          <w:rFonts w:ascii="Times New Roman" w:hAnsi="Times New Roman"/>
          <w:b/>
          <w:noProof/>
          <w:sz w:val="28"/>
          <w:szCs w:val="28"/>
          <w:lang w:eastAsia="ru-RU"/>
        </w:rPr>
        <w:t>Рис. 4.</w:t>
      </w:r>
      <w:r w:rsidRPr="00083CEF">
        <w:rPr>
          <w:rFonts w:ascii="Times New Roman" w:hAnsi="Times New Roman"/>
          <w:noProof/>
          <w:sz w:val="28"/>
          <w:szCs w:val="28"/>
          <w:lang w:eastAsia="ru-RU"/>
        </w:rPr>
        <w:t xml:space="preserve"> Результати обчислення поверхневих параметрів ділянки емалі розміром 2,5*2,5 мкм у зразках </w:t>
      </w:r>
      <w:r w:rsidR="007D3B1E" w:rsidRPr="00083CEF">
        <w:rPr>
          <w:rFonts w:ascii="Times New Roman" w:hAnsi="Times New Roman"/>
          <w:noProof/>
          <w:sz w:val="28"/>
          <w:szCs w:val="28"/>
          <w:lang w:eastAsia="ru-RU"/>
        </w:rPr>
        <w:t xml:space="preserve">емалі </w:t>
      </w:r>
      <w:r w:rsidRPr="00083CEF">
        <w:rPr>
          <w:rFonts w:ascii="Times New Roman" w:hAnsi="Times New Roman"/>
          <w:noProof/>
          <w:sz w:val="28"/>
          <w:szCs w:val="28"/>
          <w:lang w:eastAsia="ru-RU"/>
        </w:rPr>
        <w:t>(нм).</w:t>
      </w:r>
    </w:p>
    <w:p w:rsidR="008716F9" w:rsidRPr="00083CEF" w:rsidRDefault="008716F9" w:rsidP="00083CEF">
      <w:pPr>
        <w:spacing w:after="0" w:line="360" w:lineRule="auto"/>
        <w:jc w:val="both"/>
        <w:rPr>
          <w:rFonts w:ascii="Times New Roman" w:hAnsi="Times New Roman"/>
          <w:sz w:val="28"/>
          <w:szCs w:val="28"/>
        </w:rPr>
      </w:pPr>
    </w:p>
    <w:p w:rsidR="008716F9" w:rsidRPr="00083CEF" w:rsidRDefault="008716F9" w:rsidP="00083CEF">
      <w:pPr>
        <w:spacing w:after="0" w:line="360" w:lineRule="auto"/>
        <w:jc w:val="both"/>
        <w:rPr>
          <w:rFonts w:ascii="Times New Roman" w:hAnsi="Times New Roman"/>
          <w:sz w:val="28"/>
          <w:szCs w:val="28"/>
        </w:rPr>
      </w:pPr>
      <w:r w:rsidRPr="00083CEF">
        <w:rPr>
          <w:rFonts w:ascii="Times New Roman" w:hAnsi="Times New Roman"/>
          <w:sz w:val="28"/>
          <w:szCs w:val="28"/>
        </w:rPr>
        <w:tab/>
        <w:t>Середньо-квадратична шорстк</w:t>
      </w:r>
      <w:r w:rsidR="00E410F9" w:rsidRPr="00083CEF">
        <w:rPr>
          <w:rFonts w:ascii="Times New Roman" w:hAnsi="Times New Roman"/>
          <w:sz w:val="28"/>
          <w:szCs w:val="28"/>
        </w:rPr>
        <w:t>ість як показник неоднорідності</w:t>
      </w:r>
      <w:r w:rsidRPr="00083CEF">
        <w:rPr>
          <w:rFonts w:ascii="Times New Roman" w:hAnsi="Times New Roman"/>
          <w:sz w:val="28"/>
          <w:szCs w:val="28"/>
        </w:rPr>
        <w:t xml:space="preserve"> «грубості» чи дефек</w:t>
      </w:r>
      <w:r w:rsidR="00E410F9" w:rsidRPr="00083CEF">
        <w:rPr>
          <w:rFonts w:ascii="Times New Roman" w:hAnsi="Times New Roman"/>
          <w:sz w:val="28"/>
          <w:szCs w:val="28"/>
        </w:rPr>
        <w:t>тності поверхні емалі в</w:t>
      </w:r>
      <w:r w:rsidR="0048101B" w:rsidRPr="00083CEF">
        <w:rPr>
          <w:rFonts w:ascii="Times New Roman" w:hAnsi="Times New Roman"/>
          <w:sz w:val="28"/>
          <w:szCs w:val="28"/>
        </w:rPr>
        <w:t xml:space="preserve"> зразках </w:t>
      </w:r>
      <w:r w:rsidR="004B1928" w:rsidRPr="00083CEF">
        <w:rPr>
          <w:rFonts w:ascii="Times New Roman" w:hAnsi="Times New Roman"/>
          <w:sz w:val="28"/>
          <w:szCs w:val="28"/>
        </w:rPr>
        <w:t>у</w:t>
      </w:r>
      <w:r w:rsidR="0048101B" w:rsidRPr="00083CEF">
        <w:rPr>
          <w:rFonts w:ascii="Times New Roman" w:hAnsi="Times New Roman"/>
          <w:sz w:val="28"/>
          <w:szCs w:val="28"/>
        </w:rPr>
        <w:t xml:space="preserve"> середньому становила 25,6</w:t>
      </w:r>
      <w:r w:rsidR="009E1364" w:rsidRPr="00083CEF">
        <w:rPr>
          <w:rFonts w:ascii="Times New Roman" w:hAnsi="Times New Roman"/>
          <w:sz w:val="28"/>
          <w:szCs w:val="28"/>
        </w:rPr>
        <w:t xml:space="preserve"> нм</w:t>
      </w:r>
      <w:r w:rsidR="0048101B" w:rsidRPr="00083CEF">
        <w:rPr>
          <w:rFonts w:ascii="Times New Roman" w:hAnsi="Times New Roman"/>
          <w:sz w:val="28"/>
          <w:szCs w:val="28"/>
        </w:rPr>
        <w:t xml:space="preserve"> при </w:t>
      </w:r>
      <w:r w:rsidRPr="00083CEF">
        <w:rPr>
          <w:rFonts w:ascii="Times New Roman" w:hAnsi="Times New Roman"/>
          <w:sz w:val="28"/>
          <w:szCs w:val="28"/>
        </w:rPr>
        <w:t>середн</w:t>
      </w:r>
      <w:r w:rsidR="0048101B" w:rsidRPr="00083CEF">
        <w:rPr>
          <w:rFonts w:ascii="Times New Roman" w:hAnsi="Times New Roman"/>
          <w:sz w:val="28"/>
          <w:szCs w:val="28"/>
        </w:rPr>
        <w:t>ій</w:t>
      </w:r>
      <w:r w:rsidRPr="00083CEF">
        <w:rPr>
          <w:rFonts w:ascii="Times New Roman" w:hAnsi="Times New Roman"/>
          <w:sz w:val="28"/>
          <w:szCs w:val="28"/>
        </w:rPr>
        <w:t xml:space="preserve"> висот</w:t>
      </w:r>
      <w:r w:rsidR="0048101B" w:rsidRPr="00083CEF">
        <w:rPr>
          <w:rFonts w:ascii="Times New Roman" w:hAnsi="Times New Roman"/>
          <w:sz w:val="28"/>
          <w:szCs w:val="28"/>
        </w:rPr>
        <w:t>і</w:t>
      </w:r>
      <w:r w:rsidRPr="00083CEF">
        <w:rPr>
          <w:rFonts w:ascii="Times New Roman" w:hAnsi="Times New Roman"/>
          <w:sz w:val="28"/>
          <w:szCs w:val="28"/>
        </w:rPr>
        <w:t xml:space="preserve"> призм емалі</w:t>
      </w:r>
      <w:r w:rsidR="0048101B" w:rsidRPr="00083CEF">
        <w:rPr>
          <w:rFonts w:ascii="Times New Roman" w:hAnsi="Times New Roman"/>
          <w:sz w:val="28"/>
          <w:szCs w:val="28"/>
        </w:rPr>
        <w:t xml:space="preserve"> 115 нм</w:t>
      </w:r>
      <w:r w:rsidR="009E1364" w:rsidRPr="00083CEF">
        <w:rPr>
          <w:rFonts w:ascii="Times New Roman" w:hAnsi="Times New Roman"/>
          <w:sz w:val="28"/>
          <w:szCs w:val="28"/>
        </w:rPr>
        <w:t xml:space="preserve"> на відрізку </w:t>
      </w:r>
      <w:r w:rsidR="009E1364" w:rsidRPr="00083CEF">
        <w:rPr>
          <w:rFonts w:ascii="Times New Roman" w:hAnsi="Times New Roman"/>
          <w:noProof/>
          <w:sz w:val="28"/>
          <w:szCs w:val="28"/>
          <w:lang w:eastAsia="ru-RU"/>
        </w:rPr>
        <w:t>2,5*2,5 мкм</w:t>
      </w:r>
      <w:r w:rsidRPr="00083CEF">
        <w:rPr>
          <w:rFonts w:ascii="Times New Roman" w:hAnsi="Times New Roman"/>
          <w:sz w:val="28"/>
          <w:szCs w:val="28"/>
        </w:rPr>
        <w:t xml:space="preserve">. </w:t>
      </w:r>
    </w:p>
    <w:p w:rsidR="008716F9" w:rsidRDefault="008716F9" w:rsidP="00083CEF">
      <w:pPr>
        <w:spacing w:after="0" w:line="360" w:lineRule="auto"/>
        <w:ind w:firstLine="708"/>
        <w:jc w:val="both"/>
        <w:rPr>
          <w:rFonts w:ascii="Times New Roman" w:hAnsi="Times New Roman"/>
          <w:sz w:val="28"/>
          <w:szCs w:val="28"/>
        </w:rPr>
      </w:pPr>
      <w:r w:rsidRPr="00083CEF">
        <w:rPr>
          <w:rFonts w:ascii="Times New Roman" w:hAnsi="Times New Roman"/>
          <w:b/>
          <w:sz w:val="28"/>
          <w:szCs w:val="28"/>
        </w:rPr>
        <w:t>Висновки.</w:t>
      </w:r>
      <w:r w:rsidR="00CD55B2" w:rsidRPr="00083CEF">
        <w:rPr>
          <w:rFonts w:ascii="Times New Roman" w:hAnsi="Times New Roman"/>
          <w:b/>
          <w:sz w:val="28"/>
          <w:szCs w:val="28"/>
        </w:rPr>
        <w:t xml:space="preserve"> </w:t>
      </w:r>
      <w:r w:rsidR="00CD55B2" w:rsidRPr="00083CEF">
        <w:rPr>
          <w:rFonts w:ascii="Times New Roman" w:hAnsi="Times New Roman"/>
          <w:sz w:val="28"/>
          <w:szCs w:val="28"/>
        </w:rPr>
        <w:t xml:space="preserve">Застосування </w:t>
      </w:r>
      <w:r w:rsidRPr="00083CEF">
        <w:rPr>
          <w:rFonts w:ascii="Times New Roman" w:hAnsi="Times New Roman"/>
          <w:sz w:val="28"/>
          <w:szCs w:val="28"/>
        </w:rPr>
        <w:t>АС-мікроскопі</w:t>
      </w:r>
      <w:r w:rsidR="00CD55B2" w:rsidRPr="00083CEF">
        <w:rPr>
          <w:rFonts w:ascii="Times New Roman" w:hAnsi="Times New Roman"/>
          <w:sz w:val="28"/>
          <w:szCs w:val="28"/>
        </w:rPr>
        <w:t xml:space="preserve">ї дозволяє оцінити такі характеристики поверхні емалі як : тривимірне зображення </w:t>
      </w:r>
      <w:r w:rsidR="00CD55B2" w:rsidRPr="00083CEF">
        <w:rPr>
          <w:rFonts w:ascii="Times New Roman" w:eastAsia="Lucida Sans Unicode" w:hAnsi="Times New Roman"/>
          <w:kern w:val="1"/>
          <w:sz w:val="28"/>
          <w:szCs w:val="28"/>
          <w:lang w:eastAsia="hi-IN" w:bidi="hi-IN"/>
        </w:rPr>
        <w:t>рельєфу поверхні,</w:t>
      </w:r>
      <w:r w:rsidRPr="00083CEF">
        <w:rPr>
          <w:rFonts w:ascii="Times New Roman" w:hAnsi="Times New Roman"/>
          <w:sz w:val="28"/>
          <w:szCs w:val="28"/>
        </w:rPr>
        <w:t xml:space="preserve"> </w:t>
      </w:r>
      <w:r w:rsidR="00CD55B2" w:rsidRPr="00083CEF">
        <w:rPr>
          <w:rFonts w:ascii="Times New Roman" w:eastAsia="Lucida Sans Unicode" w:hAnsi="Times New Roman"/>
          <w:kern w:val="1"/>
          <w:sz w:val="28"/>
          <w:szCs w:val="28"/>
          <w:lang w:eastAsia="hi-IN" w:bidi="hi-IN"/>
        </w:rPr>
        <w:t xml:space="preserve">визначення геометричних розмірів емалевих призм, обчислення середньої висоти емалевих призм </w:t>
      </w:r>
      <w:r w:rsidR="00CD55B2" w:rsidRPr="00083CEF">
        <w:rPr>
          <w:rFonts w:ascii="Times New Roman" w:hAnsi="Times New Roman"/>
          <w:sz w:val="28"/>
          <w:szCs w:val="28"/>
        </w:rPr>
        <w:t xml:space="preserve">і середньо-квадратичної шорсткості поверхні, що </w:t>
      </w:r>
      <w:r w:rsidRPr="00083CEF">
        <w:rPr>
          <w:rFonts w:ascii="Times New Roman" w:hAnsi="Times New Roman"/>
          <w:sz w:val="28"/>
          <w:szCs w:val="28"/>
        </w:rPr>
        <w:t xml:space="preserve">відкриває нові можливості дослідження стану поверхні зубної емалі, вивчення її структури, морфології і обчислення параметрів поверхні. </w:t>
      </w:r>
    </w:p>
    <w:p w:rsidR="004555F8" w:rsidRPr="00497150" w:rsidRDefault="004555F8" w:rsidP="004555F8">
      <w:pPr>
        <w:spacing w:after="0" w:line="360" w:lineRule="auto"/>
        <w:jc w:val="center"/>
        <w:rPr>
          <w:rFonts w:ascii="Times New Roman" w:hAnsi="Times New Roman"/>
          <w:b/>
          <w:sz w:val="28"/>
          <w:szCs w:val="28"/>
        </w:rPr>
      </w:pPr>
      <w:r w:rsidRPr="00497150">
        <w:rPr>
          <w:rFonts w:ascii="Times New Roman" w:hAnsi="Times New Roman"/>
          <w:b/>
          <w:sz w:val="28"/>
          <w:szCs w:val="28"/>
        </w:rPr>
        <w:t>Літератур</w:t>
      </w:r>
      <w:r>
        <w:rPr>
          <w:rFonts w:ascii="Times New Roman" w:hAnsi="Times New Roman"/>
          <w:b/>
          <w:sz w:val="28"/>
          <w:szCs w:val="28"/>
        </w:rPr>
        <w:t>а</w:t>
      </w:r>
    </w:p>
    <w:p w:rsidR="004555F8" w:rsidRPr="00497150" w:rsidRDefault="004555F8" w:rsidP="004555F8">
      <w:pPr>
        <w:pStyle w:val="a6"/>
        <w:numPr>
          <w:ilvl w:val="0"/>
          <w:numId w:val="2"/>
        </w:numPr>
        <w:shd w:val="clear" w:color="auto" w:fill="FFFFFF"/>
        <w:spacing w:before="0" w:beforeAutospacing="0" w:after="0" w:afterAutospacing="0" w:line="360" w:lineRule="auto"/>
        <w:ind w:left="284" w:hanging="284"/>
        <w:jc w:val="both"/>
        <w:rPr>
          <w:sz w:val="28"/>
          <w:szCs w:val="28"/>
          <w:lang w:val="en-US"/>
        </w:rPr>
      </w:pPr>
      <w:proofErr w:type="spellStart"/>
      <w:r w:rsidRPr="00497150">
        <w:rPr>
          <w:sz w:val="28"/>
          <w:szCs w:val="28"/>
          <w:shd w:val="clear" w:color="auto" w:fill="FFFFFF"/>
        </w:rPr>
        <w:t>Atomic</w:t>
      </w:r>
      <w:proofErr w:type="spellEnd"/>
      <w:r w:rsidRPr="00497150">
        <w:rPr>
          <w:sz w:val="28"/>
          <w:szCs w:val="28"/>
          <w:shd w:val="clear" w:color="auto" w:fill="FFFFFF"/>
        </w:rPr>
        <w:t xml:space="preserve"> </w:t>
      </w:r>
      <w:proofErr w:type="spellStart"/>
      <w:r w:rsidRPr="00497150">
        <w:rPr>
          <w:sz w:val="28"/>
          <w:szCs w:val="28"/>
          <w:shd w:val="clear" w:color="auto" w:fill="FFFFFF"/>
        </w:rPr>
        <w:t>Force</w:t>
      </w:r>
      <w:proofErr w:type="spellEnd"/>
      <w:r w:rsidRPr="00497150">
        <w:rPr>
          <w:sz w:val="28"/>
          <w:szCs w:val="28"/>
          <w:shd w:val="clear" w:color="auto" w:fill="FFFFFF"/>
        </w:rPr>
        <w:t xml:space="preserve"> </w:t>
      </w:r>
      <w:proofErr w:type="spellStart"/>
      <w:r w:rsidRPr="00497150">
        <w:rPr>
          <w:sz w:val="28"/>
          <w:szCs w:val="28"/>
          <w:shd w:val="clear" w:color="auto" w:fill="FFFFFF"/>
        </w:rPr>
        <w:t>Microscopy</w:t>
      </w:r>
      <w:proofErr w:type="spellEnd"/>
      <w:r w:rsidRPr="00497150">
        <w:rPr>
          <w:sz w:val="28"/>
          <w:szCs w:val="28"/>
          <w:shd w:val="clear" w:color="auto" w:fill="FFFFFF"/>
        </w:rPr>
        <w:t xml:space="preserve"> </w:t>
      </w:r>
      <w:proofErr w:type="spellStart"/>
      <w:r w:rsidRPr="00497150">
        <w:rPr>
          <w:sz w:val="28"/>
          <w:szCs w:val="28"/>
          <w:shd w:val="clear" w:color="auto" w:fill="FFFFFF"/>
        </w:rPr>
        <w:t>Study</w:t>
      </w:r>
      <w:proofErr w:type="spellEnd"/>
      <w:r w:rsidRPr="00497150">
        <w:rPr>
          <w:sz w:val="28"/>
          <w:szCs w:val="28"/>
          <w:shd w:val="clear" w:color="auto" w:fill="FFFFFF"/>
        </w:rPr>
        <w:t xml:space="preserve"> </w:t>
      </w:r>
      <w:proofErr w:type="spellStart"/>
      <w:r w:rsidRPr="00497150">
        <w:rPr>
          <w:sz w:val="28"/>
          <w:szCs w:val="28"/>
          <w:shd w:val="clear" w:color="auto" w:fill="FFFFFF"/>
        </w:rPr>
        <w:t>of</w:t>
      </w:r>
      <w:proofErr w:type="spellEnd"/>
      <w:r w:rsidRPr="00497150">
        <w:rPr>
          <w:sz w:val="28"/>
          <w:szCs w:val="28"/>
          <w:shd w:val="clear" w:color="auto" w:fill="FFFFFF"/>
        </w:rPr>
        <w:t xml:space="preserve"> </w:t>
      </w:r>
      <w:proofErr w:type="spellStart"/>
      <w:r w:rsidRPr="00497150">
        <w:rPr>
          <w:sz w:val="28"/>
          <w:szCs w:val="28"/>
          <w:shd w:val="clear" w:color="auto" w:fill="FFFFFF"/>
        </w:rPr>
        <w:t>Tooth</w:t>
      </w:r>
      <w:proofErr w:type="spellEnd"/>
      <w:r w:rsidRPr="00497150">
        <w:rPr>
          <w:sz w:val="28"/>
          <w:szCs w:val="28"/>
          <w:shd w:val="clear" w:color="auto" w:fill="FFFFFF"/>
        </w:rPr>
        <w:t xml:space="preserve"> </w:t>
      </w:r>
      <w:proofErr w:type="spellStart"/>
      <w:r w:rsidRPr="00497150">
        <w:rPr>
          <w:sz w:val="28"/>
          <w:szCs w:val="28"/>
          <w:shd w:val="clear" w:color="auto" w:fill="FFFFFF"/>
        </w:rPr>
        <w:t>Surfaces</w:t>
      </w:r>
      <w:proofErr w:type="spellEnd"/>
      <w:r w:rsidRPr="00497150">
        <w:rPr>
          <w:sz w:val="28"/>
          <w:szCs w:val="28"/>
          <w:shd w:val="clear" w:color="auto" w:fill="FFFFFF"/>
        </w:rPr>
        <w:t xml:space="preserve"> [Електронний ресурс] / [M. </w:t>
      </w:r>
      <w:proofErr w:type="spellStart"/>
      <w:r w:rsidRPr="00497150">
        <w:rPr>
          <w:sz w:val="28"/>
          <w:szCs w:val="28"/>
          <w:shd w:val="clear" w:color="auto" w:fill="FFFFFF"/>
        </w:rPr>
        <w:t>Farina</w:t>
      </w:r>
      <w:proofErr w:type="spellEnd"/>
      <w:r w:rsidRPr="00497150">
        <w:rPr>
          <w:sz w:val="28"/>
          <w:szCs w:val="28"/>
          <w:shd w:val="clear" w:color="auto" w:fill="FFFFFF"/>
        </w:rPr>
        <w:t xml:space="preserve">, A. </w:t>
      </w:r>
      <w:proofErr w:type="spellStart"/>
      <w:r w:rsidRPr="00497150">
        <w:rPr>
          <w:sz w:val="28"/>
          <w:szCs w:val="28"/>
          <w:shd w:val="clear" w:color="auto" w:fill="FFFFFF"/>
        </w:rPr>
        <w:t>Schemmel</w:t>
      </w:r>
      <w:proofErr w:type="spellEnd"/>
      <w:r w:rsidRPr="00497150">
        <w:rPr>
          <w:sz w:val="28"/>
          <w:szCs w:val="28"/>
          <w:shd w:val="clear" w:color="auto" w:fill="FFFFFF"/>
        </w:rPr>
        <w:t xml:space="preserve">, G. </w:t>
      </w:r>
      <w:proofErr w:type="spellStart"/>
      <w:r w:rsidRPr="00497150">
        <w:rPr>
          <w:sz w:val="28"/>
          <w:szCs w:val="28"/>
          <w:shd w:val="clear" w:color="auto" w:fill="FFFFFF"/>
        </w:rPr>
        <w:t>Weissmuller</w:t>
      </w:r>
      <w:proofErr w:type="spellEnd"/>
      <w:r w:rsidRPr="00497150">
        <w:rPr>
          <w:sz w:val="28"/>
          <w:szCs w:val="28"/>
          <w:shd w:val="clear" w:color="auto" w:fill="FFFFFF"/>
        </w:rPr>
        <w:t xml:space="preserve"> </w:t>
      </w:r>
      <w:r w:rsidRPr="00497150">
        <w:rPr>
          <w:sz w:val="28"/>
          <w:szCs w:val="28"/>
          <w:shd w:val="clear" w:color="auto" w:fill="FFFFFF"/>
          <w:lang w:val="en-US"/>
        </w:rPr>
        <w:t>et</w:t>
      </w:r>
      <w:r w:rsidRPr="00497150">
        <w:rPr>
          <w:sz w:val="28"/>
          <w:szCs w:val="28"/>
          <w:shd w:val="clear" w:color="auto" w:fill="FFFFFF"/>
        </w:rPr>
        <w:t xml:space="preserve"> </w:t>
      </w:r>
      <w:r w:rsidRPr="00497150">
        <w:rPr>
          <w:sz w:val="28"/>
          <w:szCs w:val="28"/>
          <w:shd w:val="clear" w:color="auto" w:fill="FFFFFF"/>
          <w:lang w:val="en-US"/>
        </w:rPr>
        <w:t>al.</w:t>
      </w:r>
      <w:r w:rsidRPr="00497150">
        <w:rPr>
          <w:sz w:val="28"/>
          <w:szCs w:val="28"/>
          <w:shd w:val="clear" w:color="auto" w:fill="FFFFFF"/>
        </w:rPr>
        <w:t xml:space="preserve">] // </w:t>
      </w:r>
      <w:proofErr w:type="spellStart"/>
      <w:r w:rsidRPr="00497150">
        <w:rPr>
          <w:sz w:val="28"/>
          <w:szCs w:val="28"/>
          <w:shd w:val="clear" w:color="auto" w:fill="FFFFFF"/>
        </w:rPr>
        <w:t>Journal</w:t>
      </w:r>
      <w:proofErr w:type="spellEnd"/>
      <w:r w:rsidRPr="00497150">
        <w:rPr>
          <w:sz w:val="28"/>
          <w:szCs w:val="28"/>
          <w:shd w:val="clear" w:color="auto" w:fill="FFFFFF"/>
        </w:rPr>
        <w:t xml:space="preserve"> </w:t>
      </w:r>
      <w:proofErr w:type="spellStart"/>
      <w:r w:rsidRPr="00497150">
        <w:rPr>
          <w:sz w:val="28"/>
          <w:szCs w:val="28"/>
          <w:shd w:val="clear" w:color="auto" w:fill="FFFFFF"/>
        </w:rPr>
        <w:t>of</w:t>
      </w:r>
      <w:proofErr w:type="spellEnd"/>
      <w:r w:rsidRPr="00497150">
        <w:rPr>
          <w:sz w:val="28"/>
          <w:szCs w:val="28"/>
          <w:shd w:val="clear" w:color="auto" w:fill="FFFFFF"/>
        </w:rPr>
        <w:t xml:space="preserve"> </w:t>
      </w:r>
      <w:proofErr w:type="spellStart"/>
      <w:r w:rsidRPr="00497150">
        <w:rPr>
          <w:sz w:val="28"/>
          <w:szCs w:val="28"/>
          <w:shd w:val="clear" w:color="auto" w:fill="FFFFFF"/>
        </w:rPr>
        <w:t>Structural</w:t>
      </w:r>
      <w:proofErr w:type="spellEnd"/>
      <w:r w:rsidRPr="00497150">
        <w:rPr>
          <w:sz w:val="28"/>
          <w:szCs w:val="28"/>
          <w:shd w:val="clear" w:color="auto" w:fill="FFFFFF"/>
        </w:rPr>
        <w:t xml:space="preserve"> </w:t>
      </w:r>
      <w:proofErr w:type="spellStart"/>
      <w:r w:rsidRPr="00497150">
        <w:rPr>
          <w:sz w:val="28"/>
          <w:szCs w:val="28"/>
          <w:shd w:val="clear" w:color="auto" w:fill="FFFFFF"/>
        </w:rPr>
        <w:t>Biology</w:t>
      </w:r>
      <w:proofErr w:type="spellEnd"/>
      <w:r w:rsidRPr="00497150">
        <w:rPr>
          <w:sz w:val="28"/>
          <w:szCs w:val="28"/>
          <w:shd w:val="clear" w:color="auto" w:fill="FFFFFF"/>
        </w:rPr>
        <w:t xml:space="preserve">. – 1999. – Режим доступу до ресурсу: </w:t>
      </w:r>
      <w:hyperlink r:id="rId13" w:history="1">
        <w:r w:rsidRPr="00497150">
          <w:rPr>
            <w:rStyle w:val="a5"/>
            <w:sz w:val="28"/>
            <w:szCs w:val="28"/>
            <w:shd w:val="clear" w:color="auto" w:fill="FFFFFF"/>
          </w:rPr>
          <w:t>http://www.idealibrary.com</w:t>
        </w:r>
      </w:hyperlink>
      <w:r w:rsidRPr="00497150">
        <w:rPr>
          <w:sz w:val="28"/>
          <w:szCs w:val="28"/>
          <w:shd w:val="clear" w:color="auto" w:fill="FFFFFF"/>
        </w:rPr>
        <w:t>.</w:t>
      </w:r>
    </w:p>
    <w:p w:rsidR="004555F8" w:rsidRPr="0048101B" w:rsidRDefault="004555F8" w:rsidP="004555F8">
      <w:pPr>
        <w:pStyle w:val="a6"/>
        <w:numPr>
          <w:ilvl w:val="0"/>
          <w:numId w:val="2"/>
        </w:numPr>
        <w:shd w:val="clear" w:color="auto" w:fill="FFFFFF"/>
        <w:spacing w:before="0" w:beforeAutospacing="0" w:after="0" w:afterAutospacing="0" w:line="360" w:lineRule="auto"/>
        <w:ind w:left="284" w:hanging="284"/>
        <w:jc w:val="both"/>
        <w:rPr>
          <w:sz w:val="28"/>
          <w:szCs w:val="28"/>
        </w:rPr>
      </w:pPr>
      <w:proofErr w:type="spellStart"/>
      <w:r w:rsidRPr="00497150">
        <w:rPr>
          <w:sz w:val="28"/>
          <w:szCs w:val="28"/>
          <w:shd w:val="clear" w:color="auto" w:fill="FFFFFF"/>
        </w:rPr>
        <w:t>Finke</w:t>
      </w:r>
      <w:proofErr w:type="spellEnd"/>
      <w:r w:rsidRPr="00497150">
        <w:rPr>
          <w:sz w:val="28"/>
          <w:szCs w:val="28"/>
          <w:shd w:val="clear" w:color="auto" w:fill="FFFFFF"/>
        </w:rPr>
        <w:t xml:space="preserve"> M. </w:t>
      </w:r>
      <w:proofErr w:type="spellStart"/>
      <w:r w:rsidRPr="00497150">
        <w:rPr>
          <w:sz w:val="28"/>
          <w:szCs w:val="28"/>
          <w:shd w:val="clear" w:color="auto" w:fill="FFFFFF"/>
        </w:rPr>
        <w:t>The</w:t>
      </w:r>
      <w:proofErr w:type="spellEnd"/>
      <w:r w:rsidRPr="00497150">
        <w:rPr>
          <w:sz w:val="28"/>
          <w:szCs w:val="28"/>
          <w:shd w:val="clear" w:color="auto" w:fill="FFFFFF"/>
        </w:rPr>
        <w:t xml:space="preserve"> </w:t>
      </w:r>
      <w:proofErr w:type="spellStart"/>
      <w:r w:rsidRPr="00497150">
        <w:rPr>
          <w:sz w:val="28"/>
          <w:szCs w:val="28"/>
          <w:shd w:val="clear" w:color="auto" w:fill="FFFFFF"/>
        </w:rPr>
        <w:t>Early</w:t>
      </w:r>
      <w:proofErr w:type="spellEnd"/>
      <w:r w:rsidRPr="00497150">
        <w:rPr>
          <w:sz w:val="28"/>
          <w:szCs w:val="28"/>
          <w:shd w:val="clear" w:color="auto" w:fill="FFFFFF"/>
        </w:rPr>
        <w:t xml:space="preserve"> </w:t>
      </w:r>
      <w:proofErr w:type="spellStart"/>
      <w:r w:rsidRPr="00497150">
        <w:rPr>
          <w:sz w:val="28"/>
          <w:szCs w:val="28"/>
          <w:shd w:val="clear" w:color="auto" w:fill="FFFFFF"/>
        </w:rPr>
        <w:t>Stages</w:t>
      </w:r>
      <w:proofErr w:type="spellEnd"/>
      <w:r w:rsidRPr="00497150">
        <w:rPr>
          <w:sz w:val="28"/>
          <w:szCs w:val="28"/>
          <w:shd w:val="clear" w:color="auto" w:fill="FFFFFF"/>
        </w:rPr>
        <w:t xml:space="preserve"> </w:t>
      </w:r>
      <w:proofErr w:type="spellStart"/>
      <w:r w:rsidRPr="00497150">
        <w:rPr>
          <w:sz w:val="28"/>
          <w:szCs w:val="28"/>
          <w:shd w:val="clear" w:color="auto" w:fill="FFFFFF"/>
        </w:rPr>
        <w:t>of</w:t>
      </w:r>
      <w:proofErr w:type="spellEnd"/>
      <w:r w:rsidRPr="00497150">
        <w:rPr>
          <w:sz w:val="28"/>
          <w:szCs w:val="28"/>
          <w:shd w:val="clear" w:color="auto" w:fill="FFFFFF"/>
        </w:rPr>
        <w:t xml:space="preserve"> </w:t>
      </w:r>
      <w:proofErr w:type="spellStart"/>
      <w:r w:rsidRPr="00497150">
        <w:rPr>
          <w:sz w:val="28"/>
          <w:szCs w:val="28"/>
          <w:shd w:val="clear" w:color="auto" w:fill="FFFFFF"/>
        </w:rPr>
        <w:t>Native</w:t>
      </w:r>
      <w:proofErr w:type="spellEnd"/>
      <w:r w:rsidRPr="00497150">
        <w:rPr>
          <w:sz w:val="28"/>
          <w:szCs w:val="28"/>
          <w:shd w:val="clear" w:color="auto" w:fill="FFFFFF"/>
        </w:rPr>
        <w:t xml:space="preserve"> </w:t>
      </w:r>
      <w:proofErr w:type="spellStart"/>
      <w:r w:rsidRPr="00497150">
        <w:rPr>
          <w:sz w:val="28"/>
          <w:szCs w:val="28"/>
          <w:shd w:val="clear" w:color="auto" w:fill="FFFFFF"/>
        </w:rPr>
        <w:t>Enamel</w:t>
      </w:r>
      <w:proofErr w:type="spellEnd"/>
      <w:r w:rsidRPr="00497150">
        <w:rPr>
          <w:sz w:val="28"/>
          <w:szCs w:val="28"/>
          <w:shd w:val="clear" w:color="auto" w:fill="FFFFFF"/>
        </w:rPr>
        <w:t xml:space="preserve"> </w:t>
      </w:r>
      <w:proofErr w:type="spellStart"/>
      <w:r w:rsidRPr="00497150">
        <w:rPr>
          <w:sz w:val="28"/>
          <w:szCs w:val="28"/>
          <w:shd w:val="clear" w:color="auto" w:fill="FFFFFF"/>
        </w:rPr>
        <w:t>Dissolution</w:t>
      </w:r>
      <w:proofErr w:type="spellEnd"/>
      <w:r w:rsidRPr="00497150">
        <w:rPr>
          <w:sz w:val="28"/>
          <w:szCs w:val="28"/>
          <w:shd w:val="clear" w:color="auto" w:fill="FFFFFF"/>
        </w:rPr>
        <w:t xml:space="preserve"> </w:t>
      </w:r>
      <w:proofErr w:type="spellStart"/>
      <w:r w:rsidRPr="00497150">
        <w:rPr>
          <w:sz w:val="28"/>
          <w:szCs w:val="28"/>
          <w:shd w:val="clear" w:color="auto" w:fill="FFFFFF"/>
        </w:rPr>
        <w:t>Studied</w:t>
      </w:r>
      <w:proofErr w:type="spellEnd"/>
      <w:r w:rsidRPr="00497150">
        <w:rPr>
          <w:sz w:val="28"/>
          <w:szCs w:val="28"/>
          <w:shd w:val="clear" w:color="auto" w:fill="FFFFFF"/>
        </w:rPr>
        <w:t xml:space="preserve"> </w:t>
      </w:r>
      <w:proofErr w:type="spellStart"/>
      <w:r w:rsidRPr="00497150">
        <w:rPr>
          <w:sz w:val="28"/>
          <w:szCs w:val="28"/>
          <w:shd w:val="clear" w:color="auto" w:fill="FFFFFF"/>
        </w:rPr>
        <w:t>with</w:t>
      </w:r>
      <w:proofErr w:type="spellEnd"/>
      <w:r w:rsidRPr="00497150">
        <w:rPr>
          <w:sz w:val="28"/>
          <w:szCs w:val="28"/>
          <w:shd w:val="clear" w:color="auto" w:fill="FFFFFF"/>
        </w:rPr>
        <w:t xml:space="preserve"> </w:t>
      </w:r>
      <w:proofErr w:type="spellStart"/>
      <w:r w:rsidRPr="00497150">
        <w:rPr>
          <w:sz w:val="28"/>
          <w:szCs w:val="28"/>
          <w:shd w:val="clear" w:color="auto" w:fill="FFFFFF"/>
        </w:rPr>
        <w:t>Atomic</w:t>
      </w:r>
      <w:proofErr w:type="spellEnd"/>
      <w:r w:rsidRPr="00497150">
        <w:rPr>
          <w:sz w:val="28"/>
          <w:szCs w:val="28"/>
          <w:shd w:val="clear" w:color="auto" w:fill="FFFFFF"/>
        </w:rPr>
        <w:t xml:space="preserve"> </w:t>
      </w:r>
      <w:proofErr w:type="spellStart"/>
      <w:r w:rsidRPr="00497150">
        <w:rPr>
          <w:sz w:val="28"/>
          <w:szCs w:val="28"/>
          <w:shd w:val="clear" w:color="auto" w:fill="FFFFFF"/>
        </w:rPr>
        <w:t>Force</w:t>
      </w:r>
      <w:proofErr w:type="spellEnd"/>
      <w:r w:rsidRPr="00497150">
        <w:rPr>
          <w:sz w:val="28"/>
          <w:szCs w:val="28"/>
          <w:shd w:val="clear" w:color="auto" w:fill="FFFFFF"/>
        </w:rPr>
        <w:t xml:space="preserve"> </w:t>
      </w:r>
      <w:proofErr w:type="spellStart"/>
      <w:r w:rsidRPr="00497150">
        <w:rPr>
          <w:sz w:val="28"/>
          <w:szCs w:val="28"/>
          <w:shd w:val="clear" w:color="auto" w:fill="FFFFFF"/>
        </w:rPr>
        <w:t>Microscopy</w:t>
      </w:r>
      <w:proofErr w:type="spellEnd"/>
      <w:r w:rsidRPr="00497150">
        <w:rPr>
          <w:sz w:val="28"/>
          <w:szCs w:val="28"/>
          <w:shd w:val="clear" w:color="auto" w:fill="FFFFFF"/>
        </w:rPr>
        <w:t xml:space="preserve"> [Електронний ресурс] / M. </w:t>
      </w:r>
      <w:proofErr w:type="spellStart"/>
      <w:r w:rsidRPr="00497150">
        <w:rPr>
          <w:sz w:val="28"/>
          <w:szCs w:val="28"/>
          <w:shd w:val="clear" w:color="auto" w:fill="FFFFFF"/>
        </w:rPr>
        <w:t>Finke</w:t>
      </w:r>
      <w:proofErr w:type="spellEnd"/>
      <w:r w:rsidRPr="00497150">
        <w:rPr>
          <w:sz w:val="28"/>
          <w:szCs w:val="28"/>
          <w:shd w:val="clear" w:color="auto" w:fill="FFFFFF"/>
        </w:rPr>
        <w:t>, K.</w:t>
      </w:r>
      <w:r w:rsidRPr="00497150">
        <w:rPr>
          <w:sz w:val="28"/>
          <w:szCs w:val="28"/>
          <w:lang w:val="en-US"/>
        </w:rPr>
        <w:t xml:space="preserve">D. </w:t>
      </w:r>
      <w:proofErr w:type="spellStart"/>
      <w:r w:rsidRPr="00497150">
        <w:rPr>
          <w:sz w:val="28"/>
          <w:szCs w:val="28"/>
          <w:shd w:val="clear" w:color="auto" w:fill="FFFFFF"/>
        </w:rPr>
        <w:t>Jandt</w:t>
      </w:r>
      <w:proofErr w:type="spellEnd"/>
      <w:r w:rsidRPr="00497150">
        <w:rPr>
          <w:sz w:val="28"/>
          <w:szCs w:val="28"/>
          <w:shd w:val="clear" w:color="auto" w:fill="FFFFFF"/>
        </w:rPr>
        <w:t>, D.</w:t>
      </w:r>
      <w:r w:rsidRPr="00497150">
        <w:rPr>
          <w:sz w:val="28"/>
          <w:szCs w:val="28"/>
          <w:lang w:val="en-US"/>
        </w:rPr>
        <w:t xml:space="preserve">M. </w:t>
      </w:r>
      <w:proofErr w:type="spellStart"/>
      <w:r w:rsidRPr="00497150">
        <w:rPr>
          <w:sz w:val="28"/>
          <w:szCs w:val="28"/>
          <w:shd w:val="clear" w:color="auto" w:fill="FFFFFF"/>
        </w:rPr>
        <w:t>Parker</w:t>
      </w:r>
      <w:proofErr w:type="spellEnd"/>
      <w:r w:rsidRPr="00497150">
        <w:rPr>
          <w:sz w:val="28"/>
          <w:szCs w:val="28"/>
          <w:shd w:val="clear" w:color="auto" w:fill="FFFFFF"/>
        </w:rPr>
        <w:t xml:space="preserve"> // </w:t>
      </w:r>
      <w:proofErr w:type="spellStart"/>
      <w:r w:rsidRPr="00497150">
        <w:rPr>
          <w:sz w:val="28"/>
          <w:szCs w:val="28"/>
          <w:shd w:val="clear" w:color="auto" w:fill="FFFFFF"/>
        </w:rPr>
        <w:t>Journal</w:t>
      </w:r>
      <w:proofErr w:type="spellEnd"/>
      <w:r w:rsidRPr="00497150">
        <w:rPr>
          <w:sz w:val="28"/>
          <w:szCs w:val="28"/>
          <w:shd w:val="clear" w:color="auto" w:fill="FFFFFF"/>
        </w:rPr>
        <w:t xml:space="preserve"> </w:t>
      </w:r>
      <w:proofErr w:type="spellStart"/>
      <w:r w:rsidRPr="00497150">
        <w:rPr>
          <w:sz w:val="28"/>
          <w:szCs w:val="28"/>
          <w:shd w:val="clear" w:color="auto" w:fill="FFFFFF"/>
        </w:rPr>
        <w:t>of</w:t>
      </w:r>
      <w:proofErr w:type="spellEnd"/>
      <w:r w:rsidRPr="00497150">
        <w:rPr>
          <w:sz w:val="28"/>
          <w:szCs w:val="28"/>
          <w:shd w:val="clear" w:color="auto" w:fill="FFFFFF"/>
        </w:rPr>
        <w:t xml:space="preserve"> </w:t>
      </w:r>
      <w:proofErr w:type="spellStart"/>
      <w:r w:rsidRPr="00497150">
        <w:rPr>
          <w:sz w:val="28"/>
          <w:szCs w:val="28"/>
          <w:shd w:val="clear" w:color="auto" w:fill="FFFFFF"/>
        </w:rPr>
        <w:lastRenderedPageBreak/>
        <w:t>Colloid</w:t>
      </w:r>
      <w:proofErr w:type="spellEnd"/>
      <w:r w:rsidRPr="00497150">
        <w:rPr>
          <w:sz w:val="28"/>
          <w:szCs w:val="28"/>
          <w:shd w:val="clear" w:color="auto" w:fill="FFFFFF"/>
        </w:rPr>
        <w:t xml:space="preserve"> </w:t>
      </w:r>
      <w:proofErr w:type="spellStart"/>
      <w:r w:rsidRPr="00497150">
        <w:rPr>
          <w:sz w:val="28"/>
          <w:szCs w:val="28"/>
          <w:shd w:val="clear" w:color="auto" w:fill="FFFFFF"/>
        </w:rPr>
        <w:t>and</w:t>
      </w:r>
      <w:proofErr w:type="spellEnd"/>
      <w:r w:rsidRPr="00497150">
        <w:rPr>
          <w:sz w:val="28"/>
          <w:szCs w:val="28"/>
          <w:shd w:val="clear" w:color="auto" w:fill="FFFFFF"/>
        </w:rPr>
        <w:t xml:space="preserve"> </w:t>
      </w:r>
      <w:proofErr w:type="spellStart"/>
      <w:r w:rsidRPr="00497150">
        <w:rPr>
          <w:sz w:val="28"/>
          <w:szCs w:val="28"/>
          <w:shd w:val="clear" w:color="auto" w:fill="FFFFFF"/>
        </w:rPr>
        <w:t>Interface</w:t>
      </w:r>
      <w:proofErr w:type="spellEnd"/>
      <w:r w:rsidRPr="00497150">
        <w:rPr>
          <w:sz w:val="28"/>
          <w:szCs w:val="28"/>
          <w:shd w:val="clear" w:color="auto" w:fill="FFFFFF"/>
        </w:rPr>
        <w:t xml:space="preserve"> </w:t>
      </w:r>
      <w:proofErr w:type="spellStart"/>
      <w:r w:rsidRPr="00497150">
        <w:rPr>
          <w:sz w:val="28"/>
          <w:szCs w:val="28"/>
          <w:shd w:val="clear" w:color="auto" w:fill="FFFFFF"/>
        </w:rPr>
        <w:t>Science</w:t>
      </w:r>
      <w:proofErr w:type="spellEnd"/>
      <w:r w:rsidRPr="00497150">
        <w:rPr>
          <w:sz w:val="28"/>
          <w:szCs w:val="28"/>
          <w:shd w:val="clear" w:color="auto" w:fill="FFFFFF"/>
        </w:rPr>
        <w:t xml:space="preserve">. – 2000. – Режим доступу до ресурсу: </w:t>
      </w:r>
      <w:hyperlink r:id="rId14" w:history="1">
        <w:r w:rsidRPr="00497150">
          <w:rPr>
            <w:rStyle w:val="a5"/>
            <w:sz w:val="28"/>
            <w:szCs w:val="28"/>
            <w:shd w:val="clear" w:color="auto" w:fill="FFFFFF"/>
          </w:rPr>
          <w:t>http://www.idealibrary.com</w:t>
        </w:r>
      </w:hyperlink>
      <w:r w:rsidRPr="00497150">
        <w:rPr>
          <w:sz w:val="28"/>
          <w:szCs w:val="28"/>
          <w:shd w:val="clear" w:color="auto" w:fill="FFFFFF"/>
        </w:rPr>
        <w:t>.</w:t>
      </w:r>
    </w:p>
    <w:p w:rsidR="004555F8" w:rsidRPr="0048101B" w:rsidRDefault="004555F8" w:rsidP="004555F8">
      <w:pPr>
        <w:pStyle w:val="a6"/>
        <w:numPr>
          <w:ilvl w:val="0"/>
          <w:numId w:val="2"/>
        </w:numPr>
        <w:shd w:val="clear" w:color="auto" w:fill="FFFFFF"/>
        <w:spacing w:before="0" w:beforeAutospacing="0" w:after="0" w:afterAutospacing="0" w:line="360" w:lineRule="auto"/>
        <w:ind w:left="284" w:hanging="284"/>
        <w:jc w:val="both"/>
        <w:rPr>
          <w:sz w:val="28"/>
          <w:szCs w:val="28"/>
        </w:rPr>
      </w:pPr>
      <w:r w:rsidRPr="0048101B">
        <w:rPr>
          <w:sz w:val="28"/>
          <w:szCs w:val="28"/>
          <w:lang w:val="en-US"/>
        </w:rPr>
        <w:t xml:space="preserve">Property variations in the prism and the organic sheath within enamel by </w:t>
      </w:r>
      <w:proofErr w:type="spellStart"/>
      <w:r w:rsidRPr="0048101B">
        <w:rPr>
          <w:sz w:val="28"/>
          <w:szCs w:val="28"/>
          <w:lang w:val="en-US"/>
        </w:rPr>
        <w:t>nanoindentation</w:t>
      </w:r>
      <w:proofErr w:type="spellEnd"/>
      <w:r w:rsidRPr="0048101B">
        <w:rPr>
          <w:sz w:val="28"/>
          <w:szCs w:val="28"/>
          <w:lang w:val="en-US"/>
        </w:rPr>
        <w:t xml:space="preserve"> </w:t>
      </w:r>
      <w:r w:rsidRPr="0048101B">
        <w:rPr>
          <w:sz w:val="28"/>
          <w:szCs w:val="28"/>
        </w:rPr>
        <w:t>[Електронний ресурс]</w:t>
      </w:r>
      <w:r w:rsidRPr="0048101B">
        <w:rPr>
          <w:sz w:val="28"/>
          <w:szCs w:val="28"/>
          <w:lang w:val="en-US"/>
        </w:rPr>
        <w:t xml:space="preserve"> / J.</w:t>
      </w:r>
      <w:r w:rsidRPr="0048101B">
        <w:rPr>
          <w:sz w:val="28"/>
          <w:szCs w:val="28"/>
        </w:rPr>
        <w:t xml:space="preserve"> </w:t>
      </w:r>
      <w:r w:rsidRPr="0048101B">
        <w:rPr>
          <w:sz w:val="28"/>
          <w:szCs w:val="28"/>
          <w:lang w:val="en-US"/>
        </w:rPr>
        <w:t>Ge, F.Z. Cui, X.M. Wang</w:t>
      </w:r>
      <w:r w:rsidRPr="0048101B">
        <w:rPr>
          <w:sz w:val="28"/>
          <w:szCs w:val="28"/>
        </w:rPr>
        <w:t xml:space="preserve"> </w:t>
      </w:r>
      <w:r w:rsidRPr="0048101B">
        <w:rPr>
          <w:sz w:val="28"/>
          <w:szCs w:val="28"/>
          <w:shd w:val="clear" w:color="auto" w:fill="FFFFFF"/>
        </w:rPr>
        <w:t>[</w:t>
      </w:r>
      <w:r w:rsidRPr="0048101B">
        <w:rPr>
          <w:sz w:val="28"/>
          <w:szCs w:val="28"/>
          <w:shd w:val="clear" w:color="auto" w:fill="FFFFFF"/>
          <w:lang w:val="en-US"/>
        </w:rPr>
        <w:t>et</w:t>
      </w:r>
      <w:r w:rsidRPr="0048101B">
        <w:rPr>
          <w:sz w:val="28"/>
          <w:szCs w:val="28"/>
          <w:shd w:val="clear" w:color="auto" w:fill="FFFFFF"/>
        </w:rPr>
        <w:t xml:space="preserve"> </w:t>
      </w:r>
      <w:r w:rsidRPr="0048101B">
        <w:rPr>
          <w:sz w:val="28"/>
          <w:szCs w:val="28"/>
          <w:shd w:val="clear" w:color="auto" w:fill="FFFFFF"/>
          <w:lang w:val="en-US"/>
        </w:rPr>
        <w:t>al.</w:t>
      </w:r>
      <w:r w:rsidRPr="0048101B">
        <w:rPr>
          <w:sz w:val="28"/>
          <w:szCs w:val="28"/>
        </w:rPr>
        <w:t xml:space="preserve">] </w:t>
      </w:r>
      <w:r w:rsidRPr="0048101B">
        <w:rPr>
          <w:sz w:val="28"/>
          <w:szCs w:val="28"/>
          <w:lang w:val="en-US"/>
        </w:rPr>
        <w:t xml:space="preserve"> // Biomaterials</w:t>
      </w:r>
      <w:r w:rsidRPr="0048101B">
        <w:rPr>
          <w:sz w:val="28"/>
          <w:szCs w:val="28"/>
        </w:rPr>
        <w:t xml:space="preserve">. – </w:t>
      </w:r>
      <w:r w:rsidRPr="0048101B">
        <w:rPr>
          <w:sz w:val="28"/>
          <w:szCs w:val="28"/>
          <w:lang w:val="en-US"/>
        </w:rPr>
        <w:t xml:space="preserve">2005. – </w:t>
      </w:r>
      <w:r w:rsidRPr="0048101B">
        <w:rPr>
          <w:sz w:val="28"/>
          <w:szCs w:val="28"/>
        </w:rPr>
        <w:t>Режим доступу:</w:t>
      </w:r>
      <w:r w:rsidRPr="0048101B">
        <w:rPr>
          <w:sz w:val="28"/>
          <w:szCs w:val="28"/>
          <w:lang w:val="en-US"/>
        </w:rPr>
        <w:t xml:space="preserve"> http://</w:t>
      </w:r>
      <w:hyperlink r:id="rId15" w:tgtFrame="_blank" w:history="1">
        <w:r w:rsidRPr="0048101B">
          <w:rPr>
            <w:rStyle w:val="a5"/>
            <w:sz w:val="28"/>
            <w:szCs w:val="28"/>
            <w:lang w:val="en-US"/>
          </w:rPr>
          <w:t>www.elsevier.com/locate/biomaterials</w:t>
        </w:r>
      </w:hyperlink>
    </w:p>
    <w:p w:rsidR="00460D59" w:rsidRPr="00F91518" w:rsidRDefault="00460D59" w:rsidP="004555F8">
      <w:pPr>
        <w:spacing w:after="0" w:line="360" w:lineRule="auto"/>
        <w:rPr>
          <w:rFonts w:ascii="Times New Roman" w:hAnsi="Times New Roman"/>
          <w:b/>
          <w:sz w:val="28"/>
          <w:szCs w:val="28"/>
        </w:rPr>
      </w:pPr>
    </w:p>
    <w:p w:rsidR="00BA1021" w:rsidRDefault="00BA1021" w:rsidP="00BA1021">
      <w:pPr>
        <w:spacing w:after="0" w:line="360" w:lineRule="auto"/>
        <w:ind w:firstLine="708"/>
        <w:jc w:val="center"/>
        <w:rPr>
          <w:rFonts w:ascii="Times New Roman" w:hAnsi="Times New Roman"/>
          <w:b/>
          <w:sz w:val="28"/>
          <w:szCs w:val="28"/>
          <w:lang w:val="en-US"/>
        </w:rPr>
      </w:pPr>
      <w:proofErr w:type="spellStart"/>
      <w:r>
        <w:rPr>
          <w:rFonts w:ascii="Times New Roman" w:hAnsi="Times New Roman"/>
          <w:b/>
          <w:sz w:val="28"/>
          <w:szCs w:val="28"/>
          <w:lang w:val="en-US"/>
        </w:rPr>
        <w:t>Refereces</w:t>
      </w:r>
      <w:proofErr w:type="spellEnd"/>
    </w:p>
    <w:p w:rsidR="00BA1021" w:rsidRPr="00BA1021" w:rsidRDefault="00BA1021" w:rsidP="00BA1021">
      <w:pPr>
        <w:spacing w:after="0" w:line="360" w:lineRule="auto"/>
        <w:ind w:firstLine="708"/>
        <w:jc w:val="both"/>
        <w:rPr>
          <w:rFonts w:ascii="Times New Roman" w:hAnsi="Times New Roman"/>
          <w:sz w:val="28"/>
          <w:szCs w:val="28"/>
          <w:lang w:val="en-US"/>
        </w:rPr>
      </w:pPr>
      <w:r w:rsidRPr="00BA1021">
        <w:rPr>
          <w:rFonts w:ascii="Times New Roman" w:hAnsi="Times New Roman"/>
          <w:sz w:val="28"/>
          <w:szCs w:val="28"/>
          <w:lang w:val="en-US"/>
        </w:rPr>
        <w:t>1.</w:t>
      </w:r>
      <w:r w:rsidRPr="00BA1021">
        <w:rPr>
          <w:rFonts w:ascii="Times New Roman" w:hAnsi="Times New Roman"/>
          <w:sz w:val="28"/>
          <w:szCs w:val="28"/>
          <w:lang w:val="en-US"/>
        </w:rPr>
        <w:tab/>
        <w:t>Atomic Force Microscopy Study of Tooth Surfaces [</w:t>
      </w:r>
      <w:proofErr w:type="spellStart"/>
      <w:r w:rsidRPr="00BA1021">
        <w:rPr>
          <w:rFonts w:ascii="Times New Roman" w:hAnsi="Times New Roman"/>
          <w:sz w:val="28"/>
          <w:szCs w:val="28"/>
          <w:lang w:val="en-US"/>
        </w:rPr>
        <w:t>Elektronnyi</w:t>
      </w:r>
      <w:proofErr w:type="spellEnd"/>
      <w:r w:rsidRPr="00BA1021">
        <w:rPr>
          <w:rFonts w:ascii="Times New Roman" w:hAnsi="Times New Roman"/>
          <w:sz w:val="28"/>
          <w:szCs w:val="28"/>
          <w:lang w:val="en-US"/>
        </w:rPr>
        <w:t xml:space="preserve"> </w:t>
      </w:r>
      <w:proofErr w:type="spellStart"/>
      <w:r w:rsidRPr="00BA1021">
        <w:rPr>
          <w:rFonts w:ascii="Times New Roman" w:hAnsi="Times New Roman"/>
          <w:sz w:val="28"/>
          <w:szCs w:val="28"/>
          <w:lang w:val="en-US"/>
        </w:rPr>
        <w:t>resurs</w:t>
      </w:r>
      <w:proofErr w:type="spellEnd"/>
      <w:r w:rsidRPr="00BA1021">
        <w:rPr>
          <w:rFonts w:ascii="Times New Roman" w:hAnsi="Times New Roman"/>
          <w:sz w:val="28"/>
          <w:szCs w:val="28"/>
          <w:lang w:val="en-US"/>
        </w:rPr>
        <w:t xml:space="preserve">] / [M. Farina, A. </w:t>
      </w:r>
      <w:proofErr w:type="spellStart"/>
      <w:r w:rsidRPr="00BA1021">
        <w:rPr>
          <w:rFonts w:ascii="Times New Roman" w:hAnsi="Times New Roman"/>
          <w:sz w:val="28"/>
          <w:szCs w:val="28"/>
          <w:lang w:val="en-US"/>
        </w:rPr>
        <w:t>Schemmel</w:t>
      </w:r>
      <w:proofErr w:type="spellEnd"/>
      <w:r w:rsidRPr="00BA1021">
        <w:rPr>
          <w:rFonts w:ascii="Times New Roman" w:hAnsi="Times New Roman"/>
          <w:sz w:val="28"/>
          <w:szCs w:val="28"/>
          <w:lang w:val="en-US"/>
        </w:rPr>
        <w:t xml:space="preserve">, G. Weissmuller et al.] // Journal of Structural Biology. – 1999. – </w:t>
      </w:r>
      <w:proofErr w:type="spellStart"/>
      <w:r w:rsidRPr="00BA1021">
        <w:rPr>
          <w:rFonts w:ascii="Times New Roman" w:hAnsi="Times New Roman"/>
          <w:sz w:val="28"/>
          <w:szCs w:val="28"/>
          <w:lang w:val="en-US"/>
        </w:rPr>
        <w:t>Rezhym</w:t>
      </w:r>
      <w:proofErr w:type="spellEnd"/>
      <w:r w:rsidRPr="00BA1021">
        <w:rPr>
          <w:rFonts w:ascii="Times New Roman" w:hAnsi="Times New Roman"/>
          <w:sz w:val="28"/>
          <w:szCs w:val="28"/>
          <w:lang w:val="en-US"/>
        </w:rPr>
        <w:t xml:space="preserve"> </w:t>
      </w:r>
      <w:proofErr w:type="spellStart"/>
      <w:r w:rsidRPr="00BA1021">
        <w:rPr>
          <w:rFonts w:ascii="Times New Roman" w:hAnsi="Times New Roman"/>
          <w:sz w:val="28"/>
          <w:szCs w:val="28"/>
          <w:lang w:val="en-US"/>
        </w:rPr>
        <w:t>dostupu</w:t>
      </w:r>
      <w:proofErr w:type="spellEnd"/>
      <w:r w:rsidRPr="00BA1021">
        <w:rPr>
          <w:rFonts w:ascii="Times New Roman" w:hAnsi="Times New Roman"/>
          <w:sz w:val="28"/>
          <w:szCs w:val="28"/>
          <w:lang w:val="en-US"/>
        </w:rPr>
        <w:t xml:space="preserve"> do </w:t>
      </w:r>
      <w:proofErr w:type="spellStart"/>
      <w:r w:rsidRPr="00BA1021">
        <w:rPr>
          <w:rFonts w:ascii="Times New Roman" w:hAnsi="Times New Roman"/>
          <w:sz w:val="28"/>
          <w:szCs w:val="28"/>
          <w:lang w:val="en-US"/>
        </w:rPr>
        <w:t>resursu</w:t>
      </w:r>
      <w:proofErr w:type="spellEnd"/>
      <w:r w:rsidRPr="00BA1021">
        <w:rPr>
          <w:rFonts w:ascii="Times New Roman" w:hAnsi="Times New Roman"/>
          <w:sz w:val="28"/>
          <w:szCs w:val="28"/>
          <w:lang w:val="en-US"/>
        </w:rPr>
        <w:t>: http://www.idealibrary.com.</w:t>
      </w:r>
    </w:p>
    <w:p w:rsidR="00BA1021" w:rsidRPr="00BA1021" w:rsidRDefault="00BA1021" w:rsidP="00BA1021">
      <w:pPr>
        <w:spacing w:after="0" w:line="360" w:lineRule="auto"/>
        <w:ind w:firstLine="708"/>
        <w:jc w:val="both"/>
        <w:rPr>
          <w:rFonts w:ascii="Times New Roman" w:hAnsi="Times New Roman"/>
          <w:sz w:val="28"/>
          <w:szCs w:val="28"/>
          <w:lang w:val="en-US"/>
        </w:rPr>
      </w:pPr>
      <w:r w:rsidRPr="00BA1021">
        <w:rPr>
          <w:rFonts w:ascii="Times New Roman" w:hAnsi="Times New Roman"/>
          <w:sz w:val="28"/>
          <w:szCs w:val="28"/>
          <w:lang w:val="en-US"/>
        </w:rPr>
        <w:t>2.</w:t>
      </w:r>
      <w:r w:rsidRPr="00BA1021">
        <w:rPr>
          <w:rFonts w:ascii="Times New Roman" w:hAnsi="Times New Roman"/>
          <w:sz w:val="28"/>
          <w:szCs w:val="28"/>
          <w:lang w:val="en-US"/>
        </w:rPr>
        <w:tab/>
        <w:t>Finke M. The Early Stages of Native Enamel Dissolution Studied with Atomic Force Microscopy [</w:t>
      </w:r>
      <w:proofErr w:type="spellStart"/>
      <w:r w:rsidRPr="00BA1021">
        <w:rPr>
          <w:rFonts w:ascii="Times New Roman" w:hAnsi="Times New Roman"/>
          <w:sz w:val="28"/>
          <w:szCs w:val="28"/>
          <w:lang w:val="en-US"/>
        </w:rPr>
        <w:t>Elektronnyi</w:t>
      </w:r>
      <w:proofErr w:type="spellEnd"/>
      <w:r w:rsidRPr="00BA1021">
        <w:rPr>
          <w:rFonts w:ascii="Times New Roman" w:hAnsi="Times New Roman"/>
          <w:sz w:val="28"/>
          <w:szCs w:val="28"/>
          <w:lang w:val="en-US"/>
        </w:rPr>
        <w:t xml:space="preserve"> </w:t>
      </w:r>
      <w:proofErr w:type="spellStart"/>
      <w:r w:rsidRPr="00BA1021">
        <w:rPr>
          <w:rFonts w:ascii="Times New Roman" w:hAnsi="Times New Roman"/>
          <w:sz w:val="28"/>
          <w:szCs w:val="28"/>
          <w:lang w:val="en-US"/>
        </w:rPr>
        <w:t>resurs</w:t>
      </w:r>
      <w:proofErr w:type="spellEnd"/>
      <w:r w:rsidRPr="00BA1021">
        <w:rPr>
          <w:rFonts w:ascii="Times New Roman" w:hAnsi="Times New Roman"/>
          <w:sz w:val="28"/>
          <w:szCs w:val="28"/>
          <w:lang w:val="en-US"/>
        </w:rPr>
        <w:t xml:space="preserve">] / M. Finke, K.D. </w:t>
      </w:r>
      <w:proofErr w:type="spellStart"/>
      <w:r w:rsidRPr="00BA1021">
        <w:rPr>
          <w:rFonts w:ascii="Times New Roman" w:hAnsi="Times New Roman"/>
          <w:sz w:val="28"/>
          <w:szCs w:val="28"/>
          <w:lang w:val="en-US"/>
        </w:rPr>
        <w:t>Jandt</w:t>
      </w:r>
      <w:proofErr w:type="spellEnd"/>
      <w:r w:rsidRPr="00BA1021">
        <w:rPr>
          <w:rFonts w:ascii="Times New Roman" w:hAnsi="Times New Roman"/>
          <w:sz w:val="28"/>
          <w:szCs w:val="28"/>
          <w:lang w:val="en-US"/>
        </w:rPr>
        <w:t xml:space="preserve">, D.M. Parker // Journal of Colloid and Interface Science. – 2000. – </w:t>
      </w:r>
      <w:proofErr w:type="spellStart"/>
      <w:r w:rsidRPr="00BA1021">
        <w:rPr>
          <w:rFonts w:ascii="Times New Roman" w:hAnsi="Times New Roman"/>
          <w:sz w:val="28"/>
          <w:szCs w:val="28"/>
          <w:lang w:val="en-US"/>
        </w:rPr>
        <w:t>Rezhym</w:t>
      </w:r>
      <w:proofErr w:type="spellEnd"/>
      <w:r w:rsidRPr="00BA1021">
        <w:rPr>
          <w:rFonts w:ascii="Times New Roman" w:hAnsi="Times New Roman"/>
          <w:sz w:val="28"/>
          <w:szCs w:val="28"/>
          <w:lang w:val="en-US"/>
        </w:rPr>
        <w:t xml:space="preserve"> </w:t>
      </w:r>
      <w:proofErr w:type="spellStart"/>
      <w:r w:rsidRPr="00BA1021">
        <w:rPr>
          <w:rFonts w:ascii="Times New Roman" w:hAnsi="Times New Roman"/>
          <w:sz w:val="28"/>
          <w:szCs w:val="28"/>
          <w:lang w:val="en-US"/>
        </w:rPr>
        <w:t>dostupu</w:t>
      </w:r>
      <w:proofErr w:type="spellEnd"/>
      <w:r w:rsidRPr="00BA1021">
        <w:rPr>
          <w:rFonts w:ascii="Times New Roman" w:hAnsi="Times New Roman"/>
          <w:sz w:val="28"/>
          <w:szCs w:val="28"/>
          <w:lang w:val="en-US"/>
        </w:rPr>
        <w:t xml:space="preserve"> do </w:t>
      </w:r>
      <w:proofErr w:type="spellStart"/>
      <w:r w:rsidRPr="00BA1021">
        <w:rPr>
          <w:rFonts w:ascii="Times New Roman" w:hAnsi="Times New Roman"/>
          <w:sz w:val="28"/>
          <w:szCs w:val="28"/>
          <w:lang w:val="en-US"/>
        </w:rPr>
        <w:t>resursu</w:t>
      </w:r>
      <w:proofErr w:type="spellEnd"/>
      <w:r w:rsidRPr="00BA1021">
        <w:rPr>
          <w:rFonts w:ascii="Times New Roman" w:hAnsi="Times New Roman"/>
          <w:sz w:val="28"/>
          <w:szCs w:val="28"/>
          <w:lang w:val="en-US"/>
        </w:rPr>
        <w:t>: http://www.idealibrary.com.</w:t>
      </w:r>
    </w:p>
    <w:p w:rsidR="00BA1021" w:rsidRPr="00BA1021" w:rsidRDefault="00BA1021" w:rsidP="00BA1021">
      <w:pPr>
        <w:spacing w:after="0" w:line="360" w:lineRule="auto"/>
        <w:ind w:firstLine="708"/>
        <w:jc w:val="both"/>
        <w:rPr>
          <w:rFonts w:ascii="Times New Roman" w:hAnsi="Times New Roman"/>
          <w:sz w:val="28"/>
          <w:szCs w:val="28"/>
          <w:lang w:val="en-US"/>
        </w:rPr>
      </w:pPr>
      <w:r w:rsidRPr="00BA1021">
        <w:rPr>
          <w:rFonts w:ascii="Times New Roman" w:hAnsi="Times New Roman"/>
          <w:sz w:val="28"/>
          <w:szCs w:val="28"/>
          <w:lang w:val="en-US"/>
        </w:rPr>
        <w:t>3.</w:t>
      </w:r>
      <w:r w:rsidRPr="00BA1021">
        <w:rPr>
          <w:rFonts w:ascii="Times New Roman" w:hAnsi="Times New Roman"/>
          <w:sz w:val="28"/>
          <w:szCs w:val="28"/>
          <w:lang w:val="en-US"/>
        </w:rPr>
        <w:tab/>
        <w:t xml:space="preserve">Property variations in the prism and the organic sheath within enamel by </w:t>
      </w:r>
      <w:proofErr w:type="spellStart"/>
      <w:r w:rsidRPr="00BA1021">
        <w:rPr>
          <w:rFonts w:ascii="Times New Roman" w:hAnsi="Times New Roman"/>
          <w:sz w:val="28"/>
          <w:szCs w:val="28"/>
          <w:lang w:val="en-US"/>
        </w:rPr>
        <w:t>nanoindentation</w:t>
      </w:r>
      <w:proofErr w:type="spellEnd"/>
      <w:r w:rsidRPr="00BA1021">
        <w:rPr>
          <w:rFonts w:ascii="Times New Roman" w:hAnsi="Times New Roman"/>
          <w:sz w:val="28"/>
          <w:szCs w:val="28"/>
          <w:lang w:val="en-US"/>
        </w:rPr>
        <w:t xml:space="preserve"> [</w:t>
      </w:r>
      <w:proofErr w:type="spellStart"/>
      <w:r w:rsidRPr="00BA1021">
        <w:rPr>
          <w:rFonts w:ascii="Times New Roman" w:hAnsi="Times New Roman"/>
          <w:sz w:val="28"/>
          <w:szCs w:val="28"/>
          <w:lang w:val="en-US"/>
        </w:rPr>
        <w:t>Elektronnyi</w:t>
      </w:r>
      <w:proofErr w:type="spellEnd"/>
      <w:r w:rsidRPr="00BA1021">
        <w:rPr>
          <w:rFonts w:ascii="Times New Roman" w:hAnsi="Times New Roman"/>
          <w:sz w:val="28"/>
          <w:szCs w:val="28"/>
          <w:lang w:val="en-US"/>
        </w:rPr>
        <w:t xml:space="preserve"> </w:t>
      </w:r>
      <w:proofErr w:type="spellStart"/>
      <w:r w:rsidRPr="00BA1021">
        <w:rPr>
          <w:rFonts w:ascii="Times New Roman" w:hAnsi="Times New Roman"/>
          <w:sz w:val="28"/>
          <w:szCs w:val="28"/>
          <w:lang w:val="en-US"/>
        </w:rPr>
        <w:t>resurs</w:t>
      </w:r>
      <w:proofErr w:type="spellEnd"/>
      <w:r w:rsidRPr="00BA1021">
        <w:rPr>
          <w:rFonts w:ascii="Times New Roman" w:hAnsi="Times New Roman"/>
          <w:sz w:val="28"/>
          <w:szCs w:val="28"/>
          <w:lang w:val="en-US"/>
        </w:rPr>
        <w:t xml:space="preserve">] / J. Ge, F.Z. Cui, X.M. Wang [et al.]  // Biomaterials. – 2005. – </w:t>
      </w:r>
      <w:proofErr w:type="spellStart"/>
      <w:r w:rsidRPr="00BA1021">
        <w:rPr>
          <w:rFonts w:ascii="Times New Roman" w:hAnsi="Times New Roman"/>
          <w:sz w:val="28"/>
          <w:szCs w:val="28"/>
          <w:lang w:val="en-US"/>
        </w:rPr>
        <w:t>Rezhym</w:t>
      </w:r>
      <w:proofErr w:type="spellEnd"/>
      <w:r w:rsidRPr="00BA1021">
        <w:rPr>
          <w:rFonts w:ascii="Times New Roman" w:hAnsi="Times New Roman"/>
          <w:sz w:val="28"/>
          <w:szCs w:val="28"/>
          <w:lang w:val="en-US"/>
        </w:rPr>
        <w:t xml:space="preserve"> </w:t>
      </w:r>
      <w:proofErr w:type="spellStart"/>
      <w:r w:rsidRPr="00BA1021">
        <w:rPr>
          <w:rFonts w:ascii="Times New Roman" w:hAnsi="Times New Roman"/>
          <w:sz w:val="28"/>
          <w:szCs w:val="28"/>
          <w:lang w:val="en-US"/>
        </w:rPr>
        <w:t>dostupu</w:t>
      </w:r>
      <w:proofErr w:type="spellEnd"/>
      <w:r w:rsidRPr="00BA1021">
        <w:rPr>
          <w:rFonts w:ascii="Times New Roman" w:hAnsi="Times New Roman"/>
          <w:sz w:val="28"/>
          <w:szCs w:val="28"/>
          <w:lang w:val="en-US"/>
        </w:rPr>
        <w:t>: http://www.elsevier.com/locate/biomaterials</w:t>
      </w:r>
    </w:p>
    <w:p w:rsidR="00BA1021" w:rsidRPr="00BA1021" w:rsidRDefault="00BA1021" w:rsidP="00BA1021">
      <w:pPr>
        <w:spacing w:after="0" w:line="360" w:lineRule="auto"/>
        <w:ind w:firstLine="708"/>
        <w:jc w:val="both"/>
        <w:rPr>
          <w:rFonts w:ascii="Times New Roman" w:hAnsi="Times New Roman"/>
          <w:sz w:val="28"/>
          <w:szCs w:val="28"/>
          <w:lang w:val="en-US"/>
        </w:rPr>
      </w:pPr>
      <w:r w:rsidRPr="00BA1021">
        <w:rPr>
          <w:rFonts w:ascii="Times New Roman" w:hAnsi="Times New Roman"/>
          <w:sz w:val="28"/>
          <w:szCs w:val="28"/>
          <w:lang w:val="en-US"/>
        </w:rPr>
        <w:t>4.</w:t>
      </w:r>
      <w:r w:rsidRPr="00BA1021">
        <w:rPr>
          <w:rFonts w:ascii="Times New Roman" w:hAnsi="Times New Roman"/>
          <w:sz w:val="28"/>
          <w:szCs w:val="28"/>
          <w:lang w:val="en-US"/>
        </w:rPr>
        <w:tab/>
        <w:t>Atomic Force Microscopy Study of Tooth Surfaces [</w:t>
      </w:r>
      <w:proofErr w:type="spellStart"/>
      <w:r w:rsidRPr="00BA1021">
        <w:rPr>
          <w:rFonts w:ascii="Times New Roman" w:hAnsi="Times New Roman"/>
          <w:sz w:val="28"/>
          <w:szCs w:val="28"/>
          <w:lang w:val="en-US"/>
        </w:rPr>
        <w:t>Elektronnyi</w:t>
      </w:r>
      <w:proofErr w:type="spellEnd"/>
      <w:r w:rsidRPr="00BA1021">
        <w:rPr>
          <w:rFonts w:ascii="Times New Roman" w:hAnsi="Times New Roman"/>
          <w:sz w:val="28"/>
          <w:szCs w:val="28"/>
          <w:lang w:val="en-US"/>
        </w:rPr>
        <w:t xml:space="preserve"> </w:t>
      </w:r>
      <w:proofErr w:type="spellStart"/>
      <w:r w:rsidRPr="00BA1021">
        <w:rPr>
          <w:rFonts w:ascii="Times New Roman" w:hAnsi="Times New Roman"/>
          <w:sz w:val="28"/>
          <w:szCs w:val="28"/>
          <w:lang w:val="en-US"/>
        </w:rPr>
        <w:t>resurs</w:t>
      </w:r>
      <w:proofErr w:type="spellEnd"/>
      <w:r w:rsidRPr="00BA1021">
        <w:rPr>
          <w:rFonts w:ascii="Times New Roman" w:hAnsi="Times New Roman"/>
          <w:sz w:val="28"/>
          <w:szCs w:val="28"/>
          <w:lang w:val="en-US"/>
        </w:rPr>
        <w:t xml:space="preserve">] / [M. Farina, A. </w:t>
      </w:r>
      <w:proofErr w:type="spellStart"/>
      <w:r w:rsidRPr="00BA1021">
        <w:rPr>
          <w:rFonts w:ascii="Times New Roman" w:hAnsi="Times New Roman"/>
          <w:sz w:val="28"/>
          <w:szCs w:val="28"/>
          <w:lang w:val="en-US"/>
        </w:rPr>
        <w:t>Schemmel</w:t>
      </w:r>
      <w:proofErr w:type="spellEnd"/>
      <w:r w:rsidRPr="00BA1021">
        <w:rPr>
          <w:rFonts w:ascii="Times New Roman" w:hAnsi="Times New Roman"/>
          <w:sz w:val="28"/>
          <w:szCs w:val="28"/>
          <w:lang w:val="en-US"/>
        </w:rPr>
        <w:t xml:space="preserve">, G. Weissmuller et al.] // Journal of Structural Biology. – 1999. – </w:t>
      </w:r>
      <w:proofErr w:type="spellStart"/>
      <w:r w:rsidRPr="00BA1021">
        <w:rPr>
          <w:rFonts w:ascii="Times New Roman" w:hAnsi="Times New Roman"/>
          <w:sz w:val="28"/>
          <w:szCs w:val="28"/>
          <w:lang w:val="en-US"/>
        </w:rPr>
        <w:t>Rezhym</w:t>
      </w:r>
      <w:proofErr w:type="spellEnd"/>
      <w:r w:rsidRPr="00BA1021">
        <w:rPr>
          <w:rFonts w:ascii="Times New Roman" w:hAnsi="Times New Roman"/>
          <w:sz w:val="28"/>
          <w:szCs w:val="28"/>
          <w:lang w:val="en-US"/>
        </w:rPr>
        <w:t xml:space="preserve"> </w:t>
      </w:r>
      <w:proofErr w:type="spellStart"/>
      <w:r w:rsidRPr="00BA1021">
        <w:rPr>
          <w:rFonts w:ascii="Times New Roman" w:hAnsi="Times New Roman"/>
          <w:sz w:val="28"/>
          <w:szCs w:val="28"/>
          <w:lang w:val="en-US"/>
        </w:rPr>
        <w:t>dostupu</w:t>
      </w:r>
      <w:proofErr w:type="spellEnd"/>
      <w:r w:rsidRPr="00BA1021">
        <w:rPr>
          <w:rFonts w:ascii="Times New Roman" w:hAnsi="Times New Roman"/>
          <w:sz w:val="28"/>
          <w:szCs w:val="28"/>
          <w:lang w:val="en-US"/>
        </w:rPr>
        <w:t xml:space="preserve"> do </w:t>
      </w:r>
      <w:proofErr w:type="spellStart"/>
      <w:r w:rsidRPr="00BA1021">
        <w:rPr>
          <w:rFonts w:ascii="Times New Roman" w:hAnsi="Times New Roman"/>
          <w:sz w:val="28"/>
          <w:szCs w:val="28"/>
          <w:lang w:val="en-US"/>
        </w:rPr>
        <w:t>resursu</w:t>
      </w:r>
      <w:proofErr w:type="spellEnd"/>
      <w:r w:rsidRPr="00BA1021">
        <w:rPr>
          <w:rFonts w:ascii="Times New Roman" w:hAnsi="Times New Roman"/>
          <w:sz w:val="28"/>
          <w:szCs w:val="28"/>
          <w:lang w:val="en-US"/>
        </w:rPr>
        <w:t>: http://www.idealibrary.com.</w:t>
      </w:r>
    </w:p>
    <w:p w:rsidR="00BA1021" w:rsidRPr="00BA1021" w:rsidRDefault="00BA1021" w:rsidP="00BA1021">
      <w:pPr>
        <w:spacing w:after="0" w:line="360" w:lineRule="auto"/>
        <w:ind w:firstLine="708"/>
        <w:jc w:val="both"/>
        <w:rPr>
          <w:rFonts w:ascii="Times New Roman" w:hAnsi="Times New Roman"/>
          <w:sz w:val="28"/>
          <w:szCs w:val="28"/>
          <w:lang w:val="en-US"/>
        </w:rPr>
      </w:pPr>
      <w:r w:rsidRPr="00BA1021">
        <w:rPr>
          <w:rFonts w:ascii="Times New Roman" w:hAnsi="Times New Roman"/>
          <w:sz w:val="28"/>
          <w:szCs w:val="28"/>
          <w:lang w:val="en-US"/>
        </w:rPr>
        <w:t>5.</w:t>
      </w:r>
      <w:r w:rsidRPr="00BA1021">
        <w:rPr>
          <w:rFonts w:ascii="Times New Roman" w:hAnsi="Times New Roman"/>
          <w:sz w:val="28"/>
          <w:szCs w:val="28"/>
          <w:lang w:val="en-US"/>
        </w:rPr>
        <w:tab/>
        <w:t>Finke M. The Early Stages of Native Enamel Dissolution Studied with Atomic Force Microscopy [</w:t>
      </w:r>
      <w:proofErr w:type="spellStart"/>
      <w:r w:rsidRPr="00BA1021">
        <w:rPr>
          <w:rFonts w:ascii="Times New Roman" w:hAnsi="Times New Roman"/>
          <w:sz w:val="28"/>
          <w:szCs w:val="28"/>
          <w:lang w:val="en-US"/>
        </w:rPr>
        <w:t>Elektronnyi</w:t>
      </w:r>
      <w:proofErr w:type="spellEnd"/>
      <w:r w:rsidRPr="00BA1021">
        <w:rPr>
          <w:rFonts w:ascii="Times New Roman" w:hAnsi="Times New Roman"/>
          <w:sz w:val="28"/>
          <w:szCs w:val="28"/>
          <w:lang w:val="en-US"/>
        </w:rPr>
        <w:t xml:space="preserve"> </w:t>
      </w:r>
      <w:proofErr w:type="spellStart"/>
      <w:r w:rsidRPr="00BA1021">
        <w:rPr>
          <w:rFonts w:ascii="Times New Roman" w:hAnsi="Times New Roman"/>
          <w:sz w:val="28"/>
          <w:szCs w:val="28"/>
          <w:lang w:val="en-US"/>
        </w:rPr>
        <w:t>resurs</w:t>
      </w:r>
      <w:proofErr w:type="spellEnd"/>
      <w:r w:rsidRPr="00BA1021">
        <w:rPr>
          <w:rFonts w:ascii="Times New Roman" w:hAnsi="Times New Roman"/>
          <w:sz w:val="28"/>
          <w:szCs w:val="28"/>
          <w:lang w:val="en-US"/>
        </w:rPr>
        <w:t xml:space="preserve">] / M. Finke, K.D. </w:t>
      </w:r>
      <w:proofErr w:type="spellStart"/>
      <w:r w:rsidRPr="00BA1021">
        <w:rPr>
          <w:rFonts w:ascii="Times New Roman" w:hAnsi="Times New Roman"/>
          <w:sz w:val="28"/>
          <w:szCs w:val="28"/>
          <w:lang w:val="en-US"/>
        </w:rPr>
        <w:t>Jandt</w:t>
      </w:r>
      <w:proofErr w:type="spellEnd"/>
      <w:r w:rsidRPr="00BA1021">
        <w:rPr>
          <w:rFonts w:ascii="Times New Roman" w:hAnsi="Times New Roman"/>
          <w:sz w:val="28"/>
          <w:szCs w:val="28"/>
          <w:lang w:val="en-US"/>
        </w:rPr>
        <w:t xml:space="preserve">, D.M. Parker // Journal of Colloid and Interface Science. – 2000. – </w:t>
      </w:r>
      <w:proofErr w:type="spellStart"/>
      <w:r w:rsidRPr="00BA1021">
        <w:rPr>
          <w:rFonts w:ascii="Times New Roman" w:hAnsi="Times New Roman"/>
          <w:sz w:val="28"/>
          <w:szCs w:val="28"/>
          <w:lang w:val="en-US"/>
        </w:rPr>
        <w:t>Rezhym</w:t>
      </w:r>
      <w:proofErr w:type="spellEnd"/>
      <w:r w:rsidRPr="00BA1021">
        <w:rPr>
          <w:rFonts w:ascii="Times New Roman" w:hAnsi="Times New Roman"/>
          <w:sz w:val="28"/>
          <w:szCs w:val="28"/>
          <w:lang w:val="en-US"/>
        </w:rPr>
        <w:t xml:space="preserve"> </w:t>
      </w:r>
      <w:proofErr w:type="spellStart"/>
      <w:r w:rsidRPr="00BA1021">
        <w:rPr>
          <w:rFonts w:ascii="Times New Roman" w:hAnsi="Times New Roman"/>
          <w:sz w:val="28"/>
          <w:szCs w:val="28"/>
          <w:lang w:val="en-US"/>
        </w:rPr>
        <w:t>dostupu</w:t>
      </w:r>
      <w:proofErr w:type="spellEnd"/>
      <w:r w:rsidRPr="00BA1021">
        <w:rPr>
          <w:rFonts w:ascii="Times New Roman" w:hAnsi="Times New Roman"/>
          <w:sz w:val="28"/>
          <w:szCs w:val="28"/>
          <w:lang w:val="en-US"/>
        </w:rPr>
        <w:t xml:space="preserve"> do </w:t>
      </w:r>
      <w:proofErr w:type="spellStart"/>
      <w:r w:rsidRPr="00BA1021">
        <w:rPr>
          <w:rFonts w:ascii="Times New Roman" w:hAnsi="Times New Roman"/>
          <w:sz w:val="28"/>
          <w:szCs w:val="28"/>
          <w:lang w:val="en-US"/>
        </w:rPr>
        <w:t>resursu</w:t>
      </w:r>
      <w:proofErr w:type="spellEnd"/>
      <w:r w:rsidRPr="00BA1021">
        <w:rPr>
          <w:rFonts w:ascii="Times New Roman" w:hAnsi="Times New Roman"/>
          <w:sz w:val="28"/>
          <w:szCs w:val="28"/>
          <w:lang w:val="en-US"/>
        </w:rPr>
        <w:t>: http://www.idealibrary.com.</w:t>
      </w:r>
    </w:p>
    <w:p w:rsidR="00BA1021" w:rsidRPr="00BA1021" w:rsidRDefault="00BA1021" w:rsidP="00BA1021">
      <w:pPr>
        <w:spacing w:after="0" w:line="360" w:lineRule="auto"/>
        <w:ind w:firstLine="708"/>
        <w:jc w:val="both"/>
        <w:rPr>
          <w:rFonts w:ascii="Times New Roman" w:hAnsi="Times New Roman"/>
          <w:sz w:val="28"/>
          <w:szCs w:val="28"/>
          <w:lang w:val="en-US"/>
        </w:rPr>
      </w:pPr>
      <w:r w:rsidRPr="00BA1021">
        <w:rPr>
          <w:rFonts w:ascii="Times New Roman" w:hAnsi="Times New Roman"/>
          <w:sz w:val="28"/>
          <w:szCs w:val="28"/>
          <w:lang w:val="en-US"/>
        </w:rPr>
        <w:t>6.</w:t>
      </w:r>
      <w:r w:rsidRPr="00BA1021">
        <w:rPr>
          <w:rFonts w:ascii="Times New Roman" w:hAnsi="Times New Roman"/>
          <w:sz w:val="28"/>
          <w:szCs w:val="28"/>
          <w:lang w:val="en-US"/>
        </w:rPr>
        <w:tab/>
        <w:t xml:space="preserve">Property variations in the prism and the organic sheath within enamel by </w:t>
      </w:r>
      <w:proofErr w:type="spellStart"/>
      <w:r w:rsidRPr="00BA1021">
        <w:rPr>
          <w:rFonts w:ascii="Times New Roman" w:hAnsi="Times New Roman"/>
          <w:sz w:val="28"/>
          <w:szCs w:val="28"/>
          <w:lang w:val="en-US"/>
        </w:rPr>
        <w:t>nanoindentation</w:t>
      </w:r>
      <w:proofErr w:type="spellEnd"/>
      <w:r w:rsidRPr="00BA1021">
        <w:rPr>
          <w:rFonts w:ascii="Times New Roman" w:hAnsi="Times New Roman"/>
          <w:sz w:val="28"/>
          <w:szCs w:val="28"/>
          <w:lang w:val="en-US"/>
        </w:rPr>
        <w:t xml:space="preserve"> [</w:t>
      </w:r>
      <w:proofErr w:type="spellStart"/>
      <w:r w:rsidRPr="00BA1021">
        <w:rPr>
          <w:rFonts w:ascii="Times New Roman" w:hAnsi="Times New Roman"/>
          <w:sz w:val="28"/>
          <w:szCs w:val="28"/>
          <w:lang w:val="en-US"/>
        </w:rPr>
        <w:t>Elektronnyi</w:t>
      </w:r>
      <w:proofErr w:type="spellEnd"/>
      <w:r w:rsidRPr="00BA1021">
        <w:rPr>
          <w:rFonts w:ascii="Times New Roman" w:hAnsi="Times New Roman"/>
          <w:sz w:val="28"/>
          <w:szCs w:val="28"/>
          <w:lang w:val="en-US"/>
        </w:rPr>
        <w:t xml:space="preserve"> </w:t>
      </w:r>
      <w:proofErr w:type="spellStart"/>
      <w:r w:rsidRPr="00BA1021">
        <w:rPr>
          <w:rFonts w:ascii="Times New Roman" w:hAnsi="Times New Roman"/>
          <w:sz w:val="28"/>
          <w:szCs w:val="28"/>
          <w:lang w:val="en-US"/>
        </w:rPr>
        <w:t>resurs</w:t>
      </w:r>
      <w:proofErr w:type="spellEnd"/>
      <w:r w:rsidRPr="00BA1021">
        <w:rPr>
          <w:rFonts w:ascii="Times New Roman" w:hAnsi="Times New Roman"/>
          <w:sz w:val="28"/>
          <w:szCs w:val="28"/>
          <w:lang w:val="en-US"/>
        </w:rPr>
        <w:t xml:space="preserve">] / J. Ge, F.Z. Cui, X.M. Wang [et al.] // Biomaterials. – 2005. – </w:t>
      </w:r>
      <w:proofErr w:type="spellStart"/>
      <w:r w:rsidRPr="00BA1021">
        <w:rPr>
          <w:rFonts w:ascii="Times New Roman" w:hAnsi="Times New Roman"/>
          <w:sz w:val="28"/>
          <w:szCs w:val="28"/>
          <w:lang w:val="en-US"/>
        </w:rPr>
        <w:t>Rezhym</w:t>
      </w:r>
      <w:proofErr w:type="spellEnd"/>
      <w:r w:rsidRPr="00BA1021">
        <w:rPr>
          <w:rFonts w:ascii="Times New Roman" w:hAnsi="Times New Roman"/>
          <w:sz w:val="28"/>
          <w:szCs w:val="28"/>
          <w:lang w:val="en-US"/>
        </w:rPr>
        <w:t xml:space="preserve"> </w:t>
      </w:r>
      <w:proofErr w:type="spellStart"/>
      <w:r w:rsidRPr="00BA1021">
        <w:rPr>
          <w:rFonts w:ascii="Times New Roman" w:hAnsi="Times New Roman"/>
          <w:sz w:val="28"/>
          <w:szCs w:val="28"/>
          <w:lang w:val="en-US"/>
        </w:rPr>
        <w:t>dostupu</w:t>
      </w:r>
      <w:proofErr w:type="spellEnd"/>
      <w:r w:rsidRPr="00BA1021">
        <w:rPr>
          <w:rFonts w:ascii="Times New Roman" w:hAnsi="Times New Roman"/>
          <w:sz w:val="28"/>
          <w:szCs w:val="28"/>
          <w:lang w:val="en-US"/>
        </w:rPr>
        <w:t>: http://www.elsevier.com/locate/biomaterials</w:t>
      </w:r>
    </w:p>
    <w:p w:rsidR="00BA1021" w:rsidRPr="00083CEF" w:rsidRDefault="00BA1021" w:rsidP="00BA1021">
      <w:pPr>
        <w:pStyle w:val="a6"/>
        <w:shd w:val="clear" w:color="auto" w:fill="FFFFFF"/>
        <w:spacing w:before="0" w:beforeAutospacing="0" w:after="0" w:afterAutospacing="0" w:line="360" w:lineRule="auto"/>
        <w:ind w:left="360"/>
        <w:jc w:val="both"/>
        <w:rPr>
          <w:sz w:val="28"/>
          <w:szCs w:val="28"/>
        </w:rPr>
      </w:pPr>
    </w:p>
    <w:sectPr w:rsidR="00BA1021" w:rsidRPr="00083CEF" w:rsidSect="00083CEF">
      <w:pgSz w:w="11906" w:h="16838" w:code="9"/>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MT">
    <w:altName w:val="MS Mincho"/>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81F71"/>
    <w:multiLevelType w:val="hybridMultilevel"/>
    <w:tmpl w:val="BFB89ADE"/>
    <w:lvl w:ilvl="0" w:tplc="0422000F">
      <w:start w:val="1"/>
      <w:numFmt w:val="decimal"/>
      <w:lvlText w:val="%1."/>
      <w:lvlJc w:val="left"/>
      <w:pPr>
        <w:ind w:left="1529" w:hanging="360"/>
      </w:pPr>
    </w:lvl>
    <w:lvl w:ilvl="1" w:tplc="04220019" w:tentative="1">
      <w:start w:val="1"/>
      <w:numFmt w:val="lowerLetter"/>
      <w:lvlText w:val="%2."/>
      <w:lvlJc w:val="left"/>
      <w:pPr>
        <w:ind w:left="2249" w:hanging="360"/>
      </w:pPr>
    </w:lvl>
    <w:lvl w:ilvl="2" w:tplc="0422001B" w:tentative="1">
      <w:start w:val="1"/>
      <w:numFmt w:val="lowerRoman"/>
      <w:lvlText w:val="%3."/>
      <w:lvlJc w:val="right"/>
      <w:pPr>
        <w:ind w:left="2969" w:hanging="180"/>
      </w:pPr>
    </w:lvl>
    <w:lvl w:ilvl="3" w:tplc="0422000F" w:tentative="1">
      <w:start w:val="1"/>
      <w:numFmt w:val="decimal"/>
      <w:lvlText w:val="%4."/>
      <w:lvlJc w:val="left"/>
      <w:pPr>
        <w:ind w:left="3689" w:hanging="360"/>
      </w:pPr>
    </w:lvl>
    <w:lvl w:ilvl="4" w:tplc="04220019" w:tentative="1">
      <w:start w:val="1"/>
      <w:numFmt w:val="lowerLetter"/>
      <w:lvlText w:val="%5."/>
      <w:lvlJc w:val="left"/>
      <w:pPr>
        <w:ind w:left="4409" w:hanging="360"/>
      </w:pPr>
    </w:lvl>
    <w:lvl w:ilvl="5" w:tplc="0422001B" w:tentative="1">
      <w:start w:val="1"/>
      <w:numFmt w:val="lowerRoman"/>
      <w:lvlText w:val="%6."/>
      <w:lvlJc w:val="right"/>
      <w:pPr>
        <w:ind w:left="5129" w:hanging="180"/>
      </w:pPr>
    </w:lvl>
    <w:lvl w:ilvl="6" w:tplc="0422000F" w:tentative="1">
      <w:start w:val="1"/>
      <w:numFmt w:val="decimal"/>
      <w:lvlText w:val="%7."/>
      <w:lvlJc w:val="left"/>
      <w:pPr>
        <w:ind w:left="5849" w:hanging="360"/>
      </w:pPr>
    </w:lvl>
    <w:lvl w:ilvl="7" w:tplc="04220019" w:tentative="1">
      <w:start w:val="1"/>
      <w:numFmt w:val="lowerLetter"/>
      <w:lvlText w:val="%8."/>
      <w:lvlJc w:val="left"/>
      <w:pPr>
        <w:ind w:left="6569" w:hanging="360"/>
      </w:pPr>
    </w:lvl>
    <w:lvl w:ilvl="8" w:tplc="0422001B" w:tentative="1">
      <w:start w:val="1"/>
      <w:numFmt w:val="lowerRoman"/>
      <w:lvlText w:val="%9."/>
      <w:lvlJc w:val="right"/>
      <w:pPr>
        <w:ind w:left="7289" w:hanging="180"/>
      </w:pPr>
    </w:lvl>
  </w:abstractNum>
  <w:abstractNum w:abstractNumId="1" w15:restartNumberingAfterBreak="0">
    <w:nsid w:val="6B9D40CC"/>
    <w:multiLevelType w:val="hybridMultilevel"/>
    <w:tmpl w:val="463274E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A0B"/>
    <w:rsid w:val="00083CEF"/>
    <w:rsid w:val="001538A6"/>
    <w:rsid w:val="001C6A0B"/>
    <w:rsid w:val="00260088"/>
    <w:rsid w:val="002C1A0B"/>
    <w:rsid w:val="002C391A"/>
    <w:rsid w:val="00350AD4"/>
    <w:rsid w:val="00352E90"/>
    <w:rsid w:val="003605A6"/>
    <w:rsid w:val="003A0345"/>
    <w:rsid w:val="00405CCB"/>
    <w:rsid w:val="00413317"/>
    <w:rsid w:val="004555F8"/>
    <w:rsid w:val="00460379"/>
    <w:rsid w:val="00460D59"/>
    <w:rsid w:val="0048101B"/>
    <w:rsid w:val="004B1928"/>
    <w:rsid w:val="004B1977"/>
    <w:rsid w:val="00512D79"/>
    <w:rsid w:val="005778C2"/>
    <w:rsid w:val="005C7EB9"/>
    <w:rsid w:val="005E36B5"/>
    <w:rsid w:val="006422AD"/>
    <w:rsid w:val="00723CB7"/>
    <w:rsid w:val="007D3B1E"/>
    <w:rsid w:val="008716F9"/>
    <w:rsid w:val="008725BD"/>
    <w:rsid w:val="008C65C2"/>
    <w:rsid w:val="009330F9"/>
    <w:rsid w:val="0094326C"/>
    <w:rsid w:val="00957F59"/>
    <w:rsid w:val="009E1364"/>
    <w:rsid w:val="009E2E07"/>
    <w:rsid w:val="009F5BF5"/>
    <w:rsid w:val="00A24268"/>
    <w:rsid w:val="00A26F02"/>
    <w:rsid w:val="00AA0E91"/>
    <w:rsid w:val="00B02BD9"/>
    <w:rsid w:val="00B906CE"/>
    <w:rsid w:val="00BA1021"/>
    <w:rsid w:val="00BD4061"/>
    <w:rsid w:val="00C2641B"/>
    <w:rsid w:val="00C607CA"/>
    <w:rsid w:val="00CA219D"/>
    <w:rsid w:val="00CD55B2"/>
    <w:rsid w:val="00DA4540"/>
    <w:rsid w:val="00DE3F74"/>
    <w:rsid w:val="00DF78A1"/>
    <w:rsid w:val="00E410F9"/>
    <w:rsid w:val="00E57982"/>
    <w:rsid w:val="00F83309"/>
    <w:rsid w:val="00F91518"/>
    <w:rsid w:val="00FA078E"/>
    <w:rsid w:val="00FF6D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09B2A9-4AFE-4E0C-B22D-43537401F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A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16F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716F9"/>
    <w:rPr>
      <w:rFonts w:ascii="Tahoma" w:hAnsi="Tahoma" w:cs="Tahoma"/>
      <w:sz w:val="16"/>
      <w:szCs w:val="16"/>
    </w:rPr>
  </w:style>
  <w:style w:type="character" w:styleId="a5">
    <w:name w:val="Hyperlink"/>
    <w:basedOn w:val="a0"/>
    <w:uiPriority w:val="99"/>
    <w:unhideWhenUsed/>
    <w:rsid w:val="0048101B"/>
    <w:rPr>
      <w:color w:val="0000FF"/>
      <w:u w:val="single"/>
    </w:rPr>
  </w:style>
  <w:style w:type="paragraph" w:styleId="a6">
    <w:name w:val="Normal (Web)"/>
    <w:basedOn w:val="a"/>
    <w:uiPriority w:val="99"/>
    <w:unhideWhenUsed/>
    <w:rsid w:val="0048101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Emphasis"/>
    <w:basedOn w:val="a0"/>
    <w:uiPriority w:val="20"/>
    <w:qFormat/>
    <w:rsid w:val="006422AD"/>
    <w:rPr>
      <w:i/>
      <w:iCs/>
    </w:rPr>
  </w:style>
  <w:style w:type="paragraph" w:styleId="HTML">
    <w:name w:val="HTML Preformatted"/>
    <w:basedOn w:val="a"/>
    <w:link w:val="HTML0"/>
    <w:uiPriority w:val="99"/>
    <w:unhideWhenUsed/>
    <w:rsid w:val="00C60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C607CA"/>
    <w:rPr>
      <w:rFonts w:ascii="Courier New" w:eastAsia="Times New Roman"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68363">
      <w:bodyDiv w:val="1"/>
      <w:marLeft w:val="0"/>
      <w:marRight w:val="0"/>
      <w:marTop w:val="0"/>
      <w:marBottom w:val="0"/>
      <w:divBdr>
        <w:top w:val="none" w:sz="0" w:space="0" w:color="auto"/>
        <w:left w:val="none" w:sz="0" w:space="0" w:color="auto"/>
        <w:bottom w:val="none" w:sz="0" w:space="0" w:color="auto"/>
        <w:right w:val="none" w:sz="0" w:space="0" w:color="auto"/>
      </w:divBdr>
    </w:div>
    <w:div w:id="227309219">
      <w:bodyDiv w:val="1"/>
      <w:marLeft w:val="0"/>
      <w:marRight w:val="0"/>
      <w:marTop w:val="0"/>
      <w:marBottom w:val="0"/>
      <w:divBdr>
        <w:top w:val="none" w:sz="0" w:space="0" w:color="auto"/>
        <w:left w:val="none" w:sz="0" w:space="0" w:color="auto"/>
        <w:bottom w:val="none" w:sz="0" w:space="0" w:color="auto"/>
        <w:right w:val="none" w:sz="0" w:space="0" w:color="auto"/>
      </w:divBdr>
    </w:div>
    <w:div w:id="260720660">
      <w:bodyDiv w:val="1"/>
      <w:marLeft w:val="0"/>
      <w:marRight w:val="0"/>
      <w:marTop w:val="0"/>
      <w:marBottom w:val="0"/>
      <w:divBdr>
        <w:top w:val="none" w:sz="0" w:space="0" w:color="auto"/>
        <w:left w:val="none" w:sz="0" w:space="0" w:color="auto"/>
        <w:bottom w:val="none" w:sz="0" w:space="0" w:color="auto"/>
        <w:right w:val="none" w:sz="0" w:space="0" w:color="auto"/>
      </w:divBdr>
    </w:div>
    <w:div w:id="304817249">
      <w:bodyDiv w:val="1"/>
      <w:marLeft w:val="0"/>
      <w:marRight w:val="0"/>
      <w:marTop w:val="0"/>
      <w:marBottom w:val="0"/>
      <w:divBdr>
        <w:top w:val="none" w:sz="0" w:space="0" w:color="auto"/>
        <w:left w:val="none" w:sz="0" w:space="0" w:color="auto"/>
        <w:bottom w:val="none" w:sz="0" w:space="0" w:color="auto"/>
        <w:right w:val="none" w:sz="0" w:space="0" w:color="auto"/>
      </w:divBdr>
    </w:div>
    <w:div w:id="476269260">
      <w:bodyDiv w:val="1"/>
      <w:marLeft w:val="0"/>
      <w:marRight w:val="0"/>
      <w:marTop w:val="0"/>
      <w:marBottom w:val="0"/>
      <w:divBdr>
        <w:top w:val="none" w:sz="0" w:space="0" w:color="auto"/>
        <w:left w:val="none" w:sz="0" w:space="0" w:color="auto"/>
        <w:bottom w:val="none" w:sz="0" w:space="0" w:color="auto"/>
        <w:right w:val="none" w:sz="0" w:space="0" w:color="auto"/>
      </w:divBdr>
    </w:div>
    <w:div w:id="549268399">
      <w:bodyDiv w:val="1"/>
      <w:marLeft w:val="0"/>
      <w:marRight w:val="0"/>
      <w:marTop w:val="0"/>
      <w:marBottom w:val="0"/>
      <w:divBdr>
        <w:top w:val="none" w:sz="0" w:space="0" w:color="auto"/>
        <w:left w:val="none" w:sz="0" w:space="0" w:color="auto"/>
        <w:bottom w:val="none" w:sz="0" w:space="0" w:color="auto"/>
        <w:right w:val="none" w:sz="0" w:space="0" w:color="auto"/>
      </w:divBdr>
    </w:div>
    <w:div w:id="576092666">
      <w:bodyDiv w:val="1"/>
      <w:marLeft w:val="0"/>
      <w:marRight w:val="0"/>
      <w:marTop w:val="0"/>
      <w:marBottom w:val="0"/>
      <w:divBdr>
        <w:top w:val="none" w:sz="0" w:space="0" w:color="auto"/>
        <w:left w:val="none" w:sz="0" w:space="0" w:color="auto"/>
        <w:bottom w:val="none" w:sz="0" w:space="0" w:color="auto"/>
        <w:right w:val="none" w:sz="0" w:space="0" w:color="auto"/>
      </w:divBdr>
    </w:div>
    <w:div w:id="678775407">
      <w:bodyDiv w:val="1"/>
      <w:marLeft w:val="0"/>
      <w:marRight w:val="0"/>
      <w:marTop w:val="0"/>
      <w:marBottom w:val="0"/>
      <w:divBdr>
        <w:top w:val="none" w:sz="0" w:space="0" w:color="auto"/>
        <w:left w:val="none" w:sz="0" w:space="0" w:color="auto"/>
        <w:bottom w:val="none" w:sz="0" w:space="0" w:color="auto"/>
        <w:right w:val="none" w:sz="0" w:space="0" w:color="auto"/>
      </w:divBdr>
    </w:div>
    <w:div w:id="892734947">
      <w:bodyDiv w:val="1"/>
      <w:marLeft w:val="0"/>
      <w:marRight w:val="0"/>
      <w:marTop w:val="0"/>
      <w:marBottom w:val="0"/>
      <w:divBdr>
        <w:top w:val="none" w:sz="0" w:space="0" w:color="auto"/>
        <w:left w:val="none" w:sz="0" w:space="0" w:color="auto"/>
        <w:bottom w:val="none" w:sz="0" w:space="0" w:color="auto"/>
        <w:right w:val="none" w:sz="0" w:space="0" w:color="auto"/>
      </w:divBdr>
    </w:div>
    <w:div w:id="1146781152">
      <w:bodyDiv w:val="1"/>
      <w:marLeft w:val="0"/>
      <w:marRight w:val="0"/>
      <w:marTop w:val="0"/>
      <w:marBottom w:val="0"/>
      <w:divBdr>
        <w:top w:val="none" w:sz="0" w:space="0" w:color="auto"/>
        <w:left w:val="none" w:sz="0" w:space="0" w:color="auto"/>
        <w:bottom w:val="none" w:sz="0" w:space="0" w:color="auto"/>
        <w:right w:val="none" w:sz="0" w:space="0" w:color="auto"/>
      </w:divBdr>
    </w:div>
    <w:div w:id="1414156905">
      <w:bodyDiv w:val="1"/>
      <w:marLeft w:val="0"/>
      <w:marRight w:val="0"/>
      <w:marTop w:val="0"/>
      <w:marBottom w:val="0"/>
      <w:divBdr>
        <w:top w:val="none" w:sz="0" w:space="0" w:color="auto"/>
        <w:left w:val="none" w:sz="0" w:space="0" w:color="auto"/>
        <w:bottom w:val="none" w:sz="0" w:space="0" w:color="auto"/>
        <w:right w:val="none" w:sz="0" w:space="0" w:color="auto"/>
      </w:divBdr>
    </w:div>
    <w:div w:id="1573471512">
      <w:bodyDiv w:val="1"/>
      <w:marLeft w:val="0"/>
      <w:marRight w:val="0"/>
      <w:marTop w:val="0"/>
      <w:marBottom w:val="0"/>
      <w:divBdr>
        <w:top w:val="none" w:sz="0" w:space="0" w:color="auto"/>
        <w:left w:val="none" w:sz="0" w:space="0" w:color="auto"/>
        <w:bottom w:val="none" w:sz="0" w:space="0" w:color="auto"/>
        <w:right w:val="none" w:sz="0" w:space="0" w:color="auto"/>
      </w:divBdr>
    </w:div>
    <w:div w:id="1714112984">
      <w:bodyDiv w:val="1"/>
      <w:marLeft w:val="0"/>
      <w:marRight w:val="0"/>
      <w:marTop w:val="0"/>
      <w:marBottom w:val="0"/>
      <w:divBdr>
        <w:top w:val="none" w:sz="0" w:space="0" w:color="auto"/>
        <w:left w:val="none" w:sz="0" w:space="0" w:color="auto"/>
        <w:bottom w:val="none" w:sz="0" w:space="0" w:color="auto"/>
        <w:right w:val="none" w:sz="0" w:space="0" w:color="auto"/>
      </w:divBdr>
    </w:div>
    <w:div w:id="1891763577">
      <w:bodyDiv w:val="1"/>
      <w:marLeft w:val="0"/>
      <w:marRight w:val="0"/>
      <w:marTop w:val="0"/>
      <w:marBottom w:val="0"/>
      <w:divBdr>
        <w:top w:val="none" w:sz="0" w:space="0" w:color="auto"/>
        <w:left w:val="none" w:sz="0" w:space="0" w:color="auto"/>
        <w:bottom w:val="none" w:sz="0" w:space="0" w:color="auto"/>
        <w:right w:val="none" w:sz="0" w:space="0" w:color="auto"/>
      </w:divBdr>
      <w:divsChild>
        <w:div w:id="1564291432">
          <w:marLeft w:val="0"/>
          <w:marRight w:val="0"/>
          <w:marTop w:val="0"/>
          <w:marBottom w:val="0"/>
          <w:divBdr>
            <w:top w:val="none" w:sz="0" w:space="0" w:color="auto"/>
            <w:left w:val="none" w:sz="0" w:space="0" w:color="auto"/>
            <w:bottom w:val="none" w:sz="0" w:space="0" w:color="auto"/>
            <w:right w:val="none" w:sz="0" w:space="0" w:color="auto"/>
          </w:divBdr>
          <w:divsChild>
            <w:div w:id="892544242">
              <w:marLeft w:val="0"/>
              <w:marRight w:val="0"/>
              <w:marTop w:val="0"/>
              <w:marBottom w:val="390"/>
              <w:divBdr>
                <w:top w:val="none" w:sz="0" w:space="0" w:color="auto"/>
                <w:left w:val="none" w:sz="0" w:space="0" w:color="auto"/>
                <w:bottom w:val="none" w:sz="0" w:space="0" w:color="auto"/>
                <w:right w:val="none" w:sz="0" w:space="0" w:color="auto"/>
              </w:divBdr>
              <w:divsChild>
                <w:div w:id="123741001">
                  <w:marLeft w:val="0"/>
                  <w:marRight w:val="0"/>
                  <w:marTop w:val="0"/>
                  <w:marBottom w:val="0"/>
                  <w:divBdr>
                    <w:top w:val="none" w:sz="0" w:space="0" w:color="auto"/>
                    <w:left w:val="none" w:sz="0" w:space="0" w:color="auto"/>
                    <w:bottom w:val="none" w:sz="0" w:space="0" w:color="auto"/>
                    <w:right w:val="none" w:sz="0" w:space="0" w:color="auto"/>
                  </w:divBdr>
                  <w:divsChild>
                    <w:div w:id="559485558">
                      <w:marLeft w:val="-240"/>
                      <w:marRight w:val="-240"/>
                      <w:marTop w:val="0"/>
                      <w:marBottom w:val="0"/>
                      <w:divBdr>
                        <w:top w:val="none" w:sz="0" w:space="0" w:color="auto"/>
                        <w:left w:val="none" w:sz="0" w:space="0" w:color="auto"/>
                        <w:bottom w:val="none" w:sz="0" w:space="0" w:color="auto"/>
                        <w:right w:val="none" w:sz="0" w:space="0" w:color="auto"/>
                      </w:divBdr>
                      <w:divsChild>
                        <w:div w:id="356738943">
                          <w:marLeft w:val="0"/>
                          <w:marRight w:val="0"/>
                          <w:marTop w:val="0"/>
                          <w:marBottom w:val="0"/>
                          <w:divBdr>
                            <w:top w:val="none" w:sz="0" w:space="0" w:color="auto"/>
                            <w:left w:val="none" w:sz="0" w:space="0" w:color="auto"/>
                            <w:bottom w:val="none" w:sz="0" w:space="0" w:color="auto"/>
                            <w:right w:val="none" w:sz="0" w:space="0" w:color="auto"/>
                          </w:divBdr>
                          <w:divsChild>
                            <w:div w:id="838740855">
                              <w:marLeft w:val="0"/>
                              <w:marRight w:val="0"/>
                              <w:marTop w:val="0"/>
                              <w:marBottom w:val="0"/>
                              <w:divBdr>
                                <w:top w:val="none" w:sz="0" w:space="0" w:color="auto"/>
                                <w:left w:val="none" w:sz="0" w:space="0" w:color="auto"/>
                                <w:bottom w:val="none" w:sz="0" w:space="0" w:color="auto"/>
                                <w:right w:val="none" w:sz="0" w:space="0" w:color="auto"/>
                              </w:divBdr>
                              <w:divsChild>
                                <w:div w:id="617761618">
                                  <w:marLeft w:val="0"/>
                                  <w:marRight w:val="0"/>
                                  <w:marTop w:val="0"/>
                                  <w:marBottom w:val="0"/>
                                  <w:divBdr>
                                    <w:top w:val="none" w:sz="0" w:space="0" w:color="auto"/>
                                    <w:left w:val="none" w:sz="0" w:space="0" w:color="auto"/>
                                    <w:bottom w:val="none" w:sz="0" w:space="0" w:color="auto"/>
                                    <w:right w:val="none" w:sz="0" w:space="0" w:color="auto"/>
                                  </w:divBdr>
                                  <w:divsChild>
                                    <w:div w:id="687371690">
                                      <w:marLeft w:val="0"/>
                                      <w:marRight w:val="0"/>
                                      <w:marTop w:val="0"/>
                                      <w:marBottom w:val="0"/>
                                      <w:divBdr>
                                        <w:top w:val="none" w:sz="0" w:space="0" w:color="auto"/>
                                        <w:left w:val="none" w:sz="0" w:space="0" w:color="auto"/>
                                        <w:bottom w:val="none" w:sz="0" w:space="0" w:color="auto"/>
                                        <w:right w:val="none" w:sz="0" w:space="0" w:color="auto"/>
                                      </w:divBdr>
                                      <w:divsChild>
                                        <w:div w:id="491486958">
                                          <w:marLeft w:val="0"/>
                                          <w:marRight w:val="0"/>
                                          <w:marTop w:val="0"/>
                                          <w:marBottom w:val="0"/>
                                          <w:divBdr>
                                            <w:top w:val="none" w:sz="0" w:space="0" w:color="auto"/>
                                            <w:left w:val="none" w:sz="0" w:space="0" w:color="auto"/>
                                            <w:bottom w:val="none" w:sz="0" w:space="0" w:color="auto"/>
                                            <w:right w:val="none" w:sz="0" w:space="0" w:color="auto"/>
                                          </w:divBdr>
                                        </w:div>
                                        <w:div w:id="441460906">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 w:id="11554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888965">
          <w:marLeft w:val="0"/>
          <w:marRight w:val="0"/>
          <w:marTop w:val="0"/>
          <w:marBottom w:val="0"/>
          <w:divBdr>
            <w:top w:val="none" w:sz="0" w:space="0" w:color="auto"/>
            <w:left w:val="none" w:sz="0" w:space="0" w:color="auto"/>
            <w:bottom w:val="none" w:sz="0" w:space="0" w:color="auto"/>
            <w:right w:val="none" w:sz="0" w:space="0" w:color="auto"/>
          </w:divBdr>
          <w:divsChild>
            <w:div w:id="1461341101">
              <w:marLeft w:val="0"/>
              <w:marRight w:val="0"/>
              <w:marTop w:val="0"/>
              <w:marBottom w:val="0"/>
              <w:divBdr>
                <w:top w:val="none" w:sz="0" w:space="0" w:color="auto"/>
                <w:left w:val="none" w:sz="0" w:space="0" w:color="auto"/>
                <w:bottom w:val="none" w:sz="0" w:space="0" w:color="auto"/>
                <w:right w:val="none" w:sz="0" w:space="0" w:color="auto"/>
              </w:divBdr>
              <w:divsChild>
                <w:div w:id="334264761">
                  <w:marLeft w:val="0"/>
                  <w:marRight w:val="0"/>
                  <w:marTop w:val="0"/>
                  <w:marBottom w:val="390"/>
                  <w:divBdr>
                    <w:top w:val="none" w:sz="0" w:space="0" w:color="auto"/>
                    <w:left w:val="none" w:sz="0" w:space="0" w:color="auto"/>
                    <w:bottom w:val="none" w:sz="0" w:space="0" w:color="auto"/>
                    <w:right w:val="none" w:sz="0" w:space="0" w:color="auto"/>
                  </w:divBdr>
                  <w:divsChild>
                    <w:div w:id="412092270">
                      <w:marLeft w:val="0"/>
                      <w:marRight w:val="0"/>
                      <w:marTop w:val="0"/>
                      <w:marBottom w:val="0"/>
                      <w:divBdr>
                        <w:top w:val="none" w:sz="0" w:space="0" w:color="auto"/>
                        <w:left w:val="none" w:sz="0" w:space="0" w:color="auto"/>
                        <w:bottom w:val="none" w:sz="0" w:space="0" w:color="auto"/>
                        <w:right w:val="none" w:sz="0" w:space="0" w:color="auto"/>
                      </w:divBdr>
                      <w:divsChild>
                        <w:div w:id="202763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46850">
      <w:bodyDiv w:val="1"/>
      <w:marLeft w:val="0"/>
      <w:marRight w:val="0"/>
      <w:marTop w:val="0"/>
      <w:marBottom w:val="0"/>
      <w:divBdr>
        <w:top w:val="none" w:sz="0" w:space="0" w:color="auto"/>
        <w:left w:val="none" w:sz="0" w:space="0" w:color="auto"/>
        <w:bottom w:val="none" w:sz="0" w:space="0" w:color="auto"/>
        <w:right w:val="none" w:sz="0" w:space="0" w:color="auto"/>
      </w:divBdr>
    </w:div>
    <w:div w:id="2033408494">
      <w:bodyDiv w:val="1"/>
      <w:marLeft w:val="0"/>
      <w:marRight w:val="0"/>
      <w:marTop w:val="0"/>
      <w:marBottom w:val="0"/>
      <w:divBdr>
        <w:top w:val="none" w:sz="0" w:space="0" w:color="auto"/>
        <w:left w:val="none" w:sz="0" w:space="0" w:color="auto"/>
        <w:bottom w:val="none" w:sz="0" w:space="0" w:color="auto"/>
        <w:right w:val="none" w:sz="0" w:space="0" w:color="auto"/>
      </w:divBdr>
    </w:div>
    <w:div w:id="210764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idealibrary.com"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oleObject" Target="embeddings/oleObject1.bin"/><Relationship Id="rId5" Type="http://schemas.openxmlformats.org/officeDocument/2006/relationships/image" Target="media/image1.jpeg"/><Relationship Id="rId15" Type="http://schemas.openxmlformats.org/officeDocument/2006/relationships/hyperlink" Target="http://www.elsevier.com/locate/biomaterials" TargetMode="External"/><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idealibrary.co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0175438596491224E-2"/>
          <c:y val="6.5934065934065963E-2"/>
          <c:w val="0.61754385964912328"/>
          <c:h val="0.78021978021978022"/>
        </c:manualLayout>
      </c:layout>
      <c:bar3DChart>
        <c:barDir val="col"/>
        <c:grouping val="clustered"/>
        <c:varyColors val="0"/>
        <c:ser>
          <c:idx val="0"/>
          <c:order val="0"/>
          <c:tx>
            <c:strRef>
              <c:f>Sheet1!$A$2</c:f>
              <c:strCache>
                <c:ptCount val="1"/>
                <c:pt idx="0">
                  <c:v>Середня висота кристалітів</c:v>
                </c:pt>
              </c:strCache>
            </c:strRef>
          </c:tx>
          <c:spPr>
            <a:solidFill>
              <a:srgbClr val="9999FF"/>
            </a:solidFill>
            <a:ln w="12628">
              <a:solidFill>
                <a:srgbClr val="000000"/>
              </a:solidFill>
              <a:prstDash val="solid"/>
            </a:ln>
          </c:spPr>
          <c:invertIfNegative val="0"/>
          <c:cat>
            <c:numRef>
              <c:f>Sheet1!$B$1:$E$1</c:f>
              <c:numCache>
                <c:formatCode>General</c:formatCode>
                <c:ptCount val="4"/>
                <c:pt idx="0">
                  <c:v>1</c:v>
                </c:pt>
              </c:numCache>
            </c:numRef>
          </c:cat>
          <c:val>
            <c:numRef>
              <c:f>Sheet1!$B$2:$E$2</c:f>
              <c:numCache>
                <c:formatCode>General</c:formatCode>
                <c:ptCount val="4"/>
                <c:pt idx="0">
                  <c:v>115</c:v>
                </c:pt>
              </c:numCache>
            </c:numRef>
          </c:val>
        </c:ser>
        <c:ser>
          <c:idx val="1"/>
          <c:order val="1"/>
          <c:tx>
            <c:strRef>
              <c:f>Sheet1!$A$3</c:f>
              <c:strCache>
                <c:ptCount val="1"/>
                <c:pt idx="0">
                  <c:v>Середня шорсткість</c:v>
                </c:pt>
              </c:strCache>
            </c:strRef>
          </c:tx>
          <c:spPr>
            <a:solidFill>
              <a:srgbClr val="993366"/>
            </a:solidFill>
            <a:ln w="12628">
              <a:solidFill>
                <a:srgbClr val="000000"/>
              </a:solidFill>
              <a:prstDash val="solid"/>
            </a:ln>
          </c:spPr>
          <c:invertIfNegative val="0"/>
          <c:cat>
            <c:numRef>
              <c:f>Sheet1!$B$1:$E$1</c:f>
              <c:numCache>
                <c:formatCode>General</c:formatCode>
                <c:ptCount val="4"/>
                <c:pt idx="0">
                  <c:v>1</c:v>
                </c:pt>
              </c:numCache>
            </c:numRef>
          </c:cat>
          <c:val>
            <c:numRef>
              <c:f>Sheet1!$B$3:$E$3</c:f>
              <c:numCache>
                <c:formatCode>General</c:formatCode>
                <c:ptCount val="4"/>
                <c:pt idx="0">
                  <c:v>25.6</c:v>
                </c:pt>
              </c:numCache>
            </c:numRef>
          </c:val>
        </c:ser>
        <c:dLbls>
          <c:showLegendKey val="0"/>
          <c:showVal val="0"/>
          <c:showCatName val="0"/>
          <c:showSerName val="0"/>
          <c:showPercent val="0"/>
          <c:showBubbleSize val="0"/>
        </c:dLbls>
        <c:gapWidth val="150"/>
        <c:gapDepth val="0"/>
        <c:shape val="box"/>
        <c:axId val="428693360"/>
        <c:axId val="428690224"/>
        <c:axId val="0"/>
      </c:bar3DChart>
      <c:catAx>
        <c:axId val="428693360"/>
        <c:scaling>
          <c:orientation val="minMax"/>
        </c:scaling>
        <c:delete val="1"/>
        <c:axPos val="b"/>
        <c:numFmt formatCode="General" sourceLinked="1"/>
        <c:majorTickMark val="out"/>
        <c:minorTickMark val="none"/>
        <c:tickLblPos val="none"/>
        <c:crossAx val="428690224"/>
        <c:crosses val="autoZero"/>
        <c:auto val="1"/>
        <c:lblAlgn val="ctr"/>
        <c:lblOffset val="100"/>
        <c:tickLblSkip val="1"/>
        <c:tickMarkSkip val="1"/>
        <c:noMultiLvlLbl val="0"/>
      </c:catAx>
      <c:valAx>
        <c:axId val="428690224"/>
        <c:scaling>
          <c:orientation val="minMax"/>
        </c:scaling>
        <c:delete val="0"/>
        <c:axPos val="l"/>
        <c:majorGridlines>
          <c:spPr>
            <a:ln w="3157">
              <a:solidFill>
                <a:srgbClr val="000000"/>
              </a:solidFill>
              <a:prstDash val="solid"/>
            </a:ln>
          </c:spPr>
        </c:majorGridlines>
        <c:numFmt formatCode="General" sourceLinked="1"/>
        <c:majorTickMark val="out"/>
        <c:minorTickMark val="none"/>
        <c:tickLblPos val="nextTo"/>
        <c:spPr>
          <a:ln w="3157">
            <a:solidFill>
              <a:srgbClr val="000000"/>
            </a:solidFill>
            <a:prstDash val="solid"/>
          </a:ln>
        </c:spPr>
        <c:txPr>
          <a:bodyPr rot="0" vert="horz"/>
          <a:lstStyle/>
          <a:p>
            <a:pPr>
              <a:defRPr sz="1193" b="1" i="0" u="none" strike="noStrike" baseline="0">
                <a:solidFill>
                  <a:srgbClr val="000000"/>
                </a:solidFill>
                <a:latin typeface="Calibri"/>
                <a:ea typeface="Calibri"/>
                <a:cs typeface="Calibri"/>
              </a:defRPr>
            </a:pPr>
            <a:endParaRPr lang="ru-RU"/>
          </a:p>
        </c:txPr>
        <c:crossAx val="428693360"/>
        <c:crosses val="autoZero"/>
        <c:crossBetween val="between"/>
      </c:valAx>
      <c:spPr>
        <a:noFill/>
        <a:ln w="25257">
          <a:noFill/>
        </a:ln>
      </c:spPr>
    </c:plotArea>
    <c:legend>
      <c:legendPos val="r"/>
      <c:layout>
        <c:manualLayout>
          <c:xMode val="edge"/>
          <c:yMode val="edge"/>
          <c:x val="0.70701754385964877"/>
          <c:y val="0.34065934065934084"/>
          <c:w val="0.28596491228070198"/>
          <c:h val="0.31868131868131866"/>
        </c:manualLayout>
      </c:layout>
      <c:overlay val="0"/>
      <c:spPr>
        <a:noFill/>
        <a:ln w="3157">
          <a:solidFill>
            <a:srgbClr val="000000"/>
          </a:solidFill>
          <a:prstDash val="solid"/>
        </a:ln>
      </c:spPr>
      <c:txPr>
        <a:bodyPr/>
        <a:lstStyle/>
        <a:p>
          <a:pPr>
            <a:defRPr sz="1094"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193" b="1" i="0" u="none" strike="noStrike" baseline="0">
          <a:solidFill>
            <a:srgbClr val="000000"/>
          </a:solidFill>
          <a:latin typeface="Calibri"/>
          <a:ea typeface="Calibri"/>
          <a:cs typeface="Calibri"/>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2185</Words>
  <Characters>12455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TerStomFPDO</Company>
  <LinksUpToDate>false</LinksUpToDate>
  <CharactersWithSpaces>14611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Minko</dc:creator>
  <cp:keywords/>
  <dc:description/>
  <cp:lastModifiedBy>Пользователь Windows</cp:lastModifiedBy>
  <cp:revision>2</cp:revision>
  <cp:lastPrinted>2018-03-13T19:47:00Z</cp:lastPrinted>
  <dcterms:created xsi:type="dcterms:W3CDTF">2018-03-17T08:09:00Z</dcterms:created>
  <dcterms:modified xsi:type="dcterms:W3CDTF">2018-03-17T08:09:00Z</dcterms:modified>
</cp:coreProperties>
</file>